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814" w:rsidRDefault="003C1B0C" w:rsidP="00950D14">
      <w:pPr>
        <w:spacing w:line="360" w:lineRule="auto"/>
        <w:rPr>
          <w:rFonts w:ascii="Arial" w:hAnsi="Arial" w:cs="Yoav"/>
          <w:sz w:val="30"/>
          <w:szCs w:val="30"/>
        </w:rPr>
      </w:pPr>
      <w:r>
        <w:rPr>
          <w:rFonts w:ascii="Arial" w:hAnsi="Arial" w:cs="Yoav"/>
          <w:noProof/>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2" type="#_x0000_t136" style="position:absolute;left:0;text-align:left;margin-left:1.85pt;margin-top:1.7pt;width:486pt;height:63pt;z-index:251661312" fillcolor="#9c0" strokecolor="#630">
            <v:fill color2="#960" rotate="t" angle="-135" focus="-50%" type="gradient"/>
            <v:shadow color="#868686"/>
            <v:textpath style="font-family:&quot;Zaam&quot;;v-text-kern:t" trim="t" fitpath="t" string="סיפורים מבית סבתא"/>
          </v:shape>
        </w:pict>
      </w: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3C1B0C" w:rsidP="00950D14">
      <w:pPr>
        <w:spacing w:line="360" w:lineRule="auto"/>
        <w:rPr>
          <w:rFonts w:ascii="Arial" w:hAnsi="Arial" w:cs="Yoav"/>
          <w:sz w:val="30"/>
          <w:szCs w:val="30"/>
        </w:rPr>
      </w:pPr>
      <w:r>
        <w:rPr>
          <w:rFonts w:ascii="Arial" w:hAnsi="Arial" w:cs="Yoav"/>
          <w:noProof/>
          <w:sz w:val="30"/>
          <w:szCs w:val="30"/>
        </w:rPr>
        <w:pict>
          <v:shape id="_x0000_s1063" type="#_x0000_t136" style="position:absolute;left:0;text-align:left;margin-left:23.6pt;margin-top:12pt;width:439.9pt;height:63pt;z-index:251662336" fillcolor="#9c0" strokecolor="#630">
            <v:fill color2="#960" rotate="t" angle="-135" focus="-50%" type="gradient"/>
            <v:shadow color="#868686"/>
            <v:textpath style="font-family:&quot;Zaam&quot;;font-size:32pt;v-text-kern:t" trim="t" fitpath="t" string="עבודת שורשים - הקשר הבין דורי"/>
          </v:shape>
        </w:pict>
      </w: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E57EA5" w:rsidP="00950D14">
      <w:pPr>
        <w:spacing w:line="360" w:lineRule="auto"/>
        <w:rPr>
          <w:rFonts w:ascii="Arial" w:hAnsi="Arial" w:cs="Yoav"/>
          <w:sz w:val="30"/>
          <w:szCs w:val="30"/>
        </w:rPr>
      </w:pPr>
      <w:r>
        <w:rPr>
          <w:noProof/>
        </w:rPr>
        <w:drawing>
          <wp:anchor distT="0" distB="0" distL="114300" distR="114300" simplePos="0" relativeHeight="251637760" behindDoc="1" locked="0" layoutInCell="1" allowOverlap="1">
            <wp:simplePos x="0" y="0"/>
            <wp:positionH relativeFrom="column">
              <wp:posOffset>-38100</wp:posOffset>
            </wp:positionH>
            <wp:positionV relativeFrom="paragraph">
              <wp:posOffset>323850</wp:posOffset>
            </wp:positionV>
            <wp:extent cx="6153150" cy="5700411"/>
            <wp:effectExtent l="0" t="0" r="0" b="0"/>
            <wp:wrapNone/>
            <wp:docPr id="16" name="תמונה 16" descr="×ª××¦××ª ×ª×××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ª××¦××ª ×ª××× × ×¢×××¨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3150" cy="57004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F70814" w:rsidRDefault="00F70814" w:rsidP="00950D14">
      <w:pPr>
        <w:spacing w:line="360" w:lineRule="auto"/>
        <w:rPr>
          <w:rFonts w:ascii="Arial" w:hAnsi="Arial" w:cs="Yoav"/>
          <w:sz w:val="30"/>
          <w:szCs w:val="30"/>
        </w:rPr>
      </w:pPr>
    </w:p>
    <w:p w:rsidR="00DC1A12" w:rsidRDefault="003C1B0C" w:rsidP="00DC1A12">
      <w:pPr>
        <w:spacing w:line="360" w:lineRule="auto"/>
        <w:rPr>
          <w:rFonts w:ascii="Arial" w:hAnsi="Arial" w:cs="Yoav"/>
          <w:sz w:val="30"/>
          <w:szCs w:val="30"/>
          <w:rtl/>
        </w:rPr>
      </w:pPr>
      <w:r>
        <w:rPr>
          <w:noProof/>
          <w:rtl/>
        </w:rPr>
        <w:lastRenderedPageBreak/>
        <w:pict>
          <v:shape id="_x0000_s1064" type="#_x0000_t136" style="position:absolute;left:0;text-align:left;margin-left:44.25pt;margin-top:-5.25pt;width:387pt;height:33.15pt;z-index:251663360" fillcolor="#9c0" strokecolor="#630" strokeweight="1.25pt">
            <v:fill color2="#960" rotate="t" focus="100%" type="gradient"/>
            <v:shadow color="#868686"/>
            <v:textpath style="font-family:&quot;Zaam&quot;;v-text-kern:t" trim="t" fitpath="t" string="סבתי  מאירה,  מצד  אמא "/>
          </v:shape>
        </w:pict>
      </w:r>
    </w:p>
    <w:p w:rsidR="00DC1A12" w:rsidRDefault="00DC1A12" w:rsidP="00DC1A12">
      <w:pPr>
        <w:spacing w:line="360" w:lineRule="auto"/>
        <w:rPr>
          <w:rFonts w:ascii="Arial" w:hAnsi="Arial" w:cs="Yoav"/>
          <w:sz w:val="30"/>
          <w:szCs w:val="30"/>
          <w:rtl/>
        </w:rPr>
      </w:pPr>
    </w:p>
    <w:p w:rsidR="00DC1A12" w:rsidRPr="009A0205" w:rsidRDefault="00DC1A12" w:rsidP="00DC1A12">
      <w:pPr>
        <w:spacing w:line="360" w:lineRule="auto"/>
        <w:rPr>
          <w:rFonts w:ascii="Tahoma" w:hAnsi="Tahoma" w:cs="Tahoma"/>
          <w:rtl/>
        </w:rPr>
      </w:pPr>
      <w:r w:rsidRPr="009A0205">
        <w:rPr>
          <w:rFonts w:ascii="Tahoma" w:hAnsi="Tahoma" w:cs="Tahoma"/>
          <w:rtl/>
        </w:rPr>
        <w:t>"שמי מאירה שיפ</w:t>
      </w:r>
      <w:r>
        <w:rPr>
          <w:rFonts w:ascii="Tahoma" w:hAnsi="Tahoma" w:cs="Tahoma" w:hint="cs"/>
          <w:rtl/>
        </w:rPr>
        <w:t>רו</w:t>
      </w:r>
      <w:r w:rsidRPr="009A0205">
        <w:rPr>
          <w:rFonts w:ascii="Tahoma" w:hAnsi="Tahoma" w:cs="Tahoma"/>
          <w:rtl/>
        </w:rPr>
        <w:t xml:space="preserve">ט (לבית </w:t>
      </w:r>
      <w:proofErr w:type="spellStart"/>
      <w:r w:rsidRPr="009A0205">
        <w:rPr>
          <w:rFonts w:ascii="Tahoma" w:hAnsi="Tahoma" w:cs="Tahoma"/>
          <w:rtl/>
        </w:rPr>
        <w:t>בלקין</w:t>
      </w:r>
      <w:proofErr w:type="spellEnd"/>
      <w:r w:rsidRPr="009A0205">
        <w:rPr>
          <w:rFonts w:ascii="Tahoma" w:hAnsi="Tahoma" w:cs="Tahoma"/>
          <w:rtl/>
        </w:rPr>
        <w:t xml:space="preserve">). נולדתי בתאריך ה-25.4.1944 בבית בחולים עין-גדי בתל-אביב לציפורה ומיכאל </w:t>
      </w:r>
      <w:proofErr w:type="spellStart"/>
      <w:r w:rsidRPr="009A0205">
        <w:rPr>
          <w:rFonts w:ascii="Tahoma" w:hAnsi="Tahoma" w:cs="Tahoma"/>
          <w:rtl/>
        </w:rPr>
        <w:t>בלקין</w:t>
      </w:r>
      <w:proofErr w:type="spellEnd"/>
      <w:r w:rsidRPr="009A0205">
        <w:rPr>
          <w:rFonts w:ascii="Tahoma" w:hAnsi="Tahoma" w:cs="Tahoma"/>
          <w:rtl/>
        </w:rPr>
        <w:t xml:space="preserve">. </w:t>
      </w:r>
    </w:p>
    <w:p w:rsidR="00DC1A12" w:rsidRPr="009A0205" w:rsidRDefault="00DC1A12" w:rsidP="00DC1A12">
      <w:pPr>
        <w:spacing w:line="360" w:lineRule="auto"/>
        <w:rPr>
          <w:rFonts w:ascii="Tahoma" w:hAnsi="Tahoma" w:cs="Tahoma"/>
          <w:rtl/>
        </w:rPr>
      </w:pPr>
      <w:r w:rsidRPr="009A0205">
        <w:rPr>
          <w:rFonts w:ascii="Tahoma" w:hAnsi="Tahoma" w:cs="Tahoma"/>
          <w:rtl/>
        </w:rPr>
        <w:t xml:space="preserve">נולדתי קרוב לל"ג בעומר ונקראתי מאירה ע"ש מאיר בעל הנס. כמו כן </w:t>
      </w:r>
      <w:proofErr w:type="spellStart"/>
      <w:r w:rsidRPr="009A0205">
        <w:rPr>
          <w:rFonts w:ascii="Tahoma" w:hAnsi="Tahoma" w:cs="Tahoma"/>
          <w:rtl/>
        </w:rPr>
        <w:t>אימי</w:t>
      </w:r>
      <w:proofErr w:type="spellEnd"/>
      <w:r w:rsidRPr="009A0205">
        <w:rPr>
          <w:rFonts w:ascii="Tahoma" w:hAnsi="Tahoma" w:cs="Tahoma"/>
          <w:rtl/>
        </w:rPr>
        <w:t xml:space="preserve"> אמרה לי שאני מאירה ומפזרת אור ולכן בחרה בשם זה. </w:t>
      </w:r>
    </w:p>
    <w:p w:rsidR="00DC1A12" w:rsidRPr="009A0205" w:rsidRDefault="00DC1A12" w:rsidP="00DC1A12">
      <w:pPr>
        <w:spacing w:line="360" w:lineRule="auto"/>
        <w:rPr>
          <w:rFonts w:ascii="Tahoma" w:hAnsi="Tahoma" w:cs="Tahoma"/>
          <w:rtl/>
        </w:rPr>
      </w:pPr>
      <w:r w:rsidRPr="009A0205">
        <w:rPr>
          <w:rFonts w:ascii="Tahoma" w:hAnsi="Tahoma" w:cs="Tahoma"/>
          <w:rtl/>
        </w:rPr>
        <w:t>אני הבת הצעירה מבין שלושת אחיות: לאה ושולמית.</w:t>
      </w:r>
    </w:p>
    <w:p w:rsidR="00DC1A12" w:rsidRPr="009A0205" w:rsidRDefault="00DC1A12" w:rsidP="00296A34">
      <w:pPr>
        <w:spacing w:line="360" w:lineRule="auto"/>
        <w:rPr>
          <w:rFonts w:ascii="Tahoma" w:hAnsi="Tahoma" w:cs="Tahoma"/>
          <w:rtl/>
        </w:rPr>
      </w:pPr>
      <w:r w:rsidRPr="009A0205">
        <w:rPr>
          <w:rFonts w:ascii="Tahoma" w:hAnsi="Tahoma" w:cs="Tahoma"/>
          <w:rtl/>
        </w:rPr>
        <w:t xml:space="preserve">סבתי (מצד </w:t>
      </w:r>
      <w:proofErr w:type="spellStart"/>
      <w:r w:rsidRPr="009A0205">
        <w:rPr>
          <w:rFonts w:ascii="Tahoma" w:hAnsi="Tahoma" w:cs="Tahoma"/>
          <w:rtl/>
        </w:rPr>
        <w:t>אימי</w:t>
      </w:r>
      <w:proofErr w:type="spellEnd"/>
      <w:r w:rsidRPr="009A0205">
        <w:rPr>
          <w:rFonts w:ascii="Tahoma" w:hAnsi="Tahoma" w:cs="Tahoma"/>
          <w:rtl/>
        </w:rPr>
        <w:t xml:space="preserve">) נולדה בווילנה (ליטא, ברית המועצות), עלתה לארץ והייתה חלוצה. שמה היה מיכל קפלן. סבי (מצד </w:t>
      </w:r>
      <w:proofErr w:type="spellStart"/>
      <w:r w:rsidRPr="009A0205">
        <w:rPr>
          <w:rFonts w:ascii="Tahoma" w:hAnsi="Tahoma" w:cs="Tahoma"/>
          <w:rtl/>
        </w:rPr>
        <w:t>אימי</w:t>
      </w:r>
      <w:proofErr w:type="spellEnd"/>
      <w:r w:rsidRPr="009A0205">
        <w:rPr>
          <w:rFonts w:ascii="Tahoma" w:hAnsi="Tahoma" w:cs="Tahoma"/>
          <w:rtl/>
        </w:rPr>
        <w:t xml:space="preserve">) נולד בארץ ושמו אהרון </w:t>
      </w:r>
      <w:proofErr w:type="spellStart"/>
      <w:r w:rsidRPr="009A0205">
        <w:rPr>
          <w:rFonts w:ascii="Tahoma" w:hAnsi="Tahoma" w:cs="Tahoma"/>
          <w:rtl/>
        </w:rPr>
        <w:t>פרשקובסקי</w:t>
      </w:r>
      <w:proofErr w:type="spellEnd"/>
      <w:r w:rsidRPr="009A0205">
        <w:rPr>
          <w:rFonts w:ascii="Tahoma" w:hAnsi="Tahoma" w:cs="Tahoma"/>
          <w:rtl/>
        </w:rPr>
        <w:t>. לכן אני דור שלישי בארץ ו</w:t>
      </w:r>
      <w:r w:rsidR="00296A34">
        <w:rPr>
          <w:rFonts w:ascii="Tahoma" w:hAnsi="Tahoma" w:cs="Tahoma" w:hint="cs"/>
          <w:rtl/>
        </w:rPr>
        <w:t xml:space="preserve">נטע </w:t>
      </w:r>
      <w:r w:rsidRPr="009A0205">
        <w:rPr>
          <w:rFonts w:ascii="Tahoma" w:hAnsi="Tahoma" w:cs="Tahoma"/>
          <w:rtl/>
        </w:rPr>
        <w:t xml:space="preserve">דור חמישי בארץ. </w:t>
      </w:r>
    </w:p>
    <w:p w:rsidR="00DC1A12" w:rsidRPr="009A0205" w:rsidRDefault="00DC1A12" w:rsidP="00DC1A12">
      <w:pPr>
        <w:spacing w:line="360" w:lineRule="auto"/>
        <w:rPr>
          <w:rFonts w:ascii="Tahoma" w:hAnsi="Tahoma" w:cs="Tahoma"/>
          <w:color w:val="008000"/>
          <w:rtl/>
        </w:rPr>
      </w:pPr>
      <w:r w:rsidRPr="009A0205">
        <w:rPr>
          <w:rFonts w:ascii="Tahoma" w:hAnsi="Tahoma" w:cs="Tahoma"/>
          <w:rtl/>
        </w:rPr>
        <w:t>סבי וסבתי גרו בעקרון הישנה, ולאחר מכן עברו לבאר טוביה והיו ממייסדיה</w:t>
      </w:r>
      <w:r w:rsidRPr="009A0205">
        <w:rPr>
          <w:rFonts w:ascii="Tahoma" w:hAnsi="Tahoma" w:cs="Tahoma"/>
          <w:color w:val="FF0000"/>
          <w:rtl/>
        </w:rPr>
        <w:t xml:space="preserve"> </w:t>
      </w:r>
      <w:r w:rsidRPr="009A0205">
        <w:rPr>
          <w:rFonts w:ascii="Tahoma" w:hAnsi="Tahoma" w:cs="Tahoma"/>
          <w:color w:val="008000"/>
          <w:rtl/>
        </w:rPr>
        <w:t xml:space="preserve">(עוד על באר טוביה </w:t>
      </w:r>
      <w:r>
        <w:rPr>
          <w:rFonts w:ascii="Tahoma" w:hAnsi="Tahoma" w:cs="Tahoma" w:hint="cs"/>
          <w:color w:val="008000"/>
          <w:rtl/>
        </w:rPr>
        <w:t>בהמשך</w:t>
      </w:r>
      <w:r w:rsidRPr="009A0205">
        <w:rPr>
          <w:rFonts w:ascii="Tahoma" w:hAnsi="Tahoma" w:cs="Tahoma"/>
          <w:color w:val="008000"/>
          <w:rtl/>
        </w:rPr>
        <w:t>).</w:t>
      </w:r>
    </w:p>
    <w:p w:rsidR="00DC1A12" w:rsidRPr="009A0205" w:rsidRDefault="00DC1A12" w:rsidP="00DC1A12">
      <w:pPr>
        <w:spacing w:line="360" w:lineRule="auto"/>
        <w:rPr>
          <w:rFonts w:ascii="Tahoma" w:hAnsi="Tahoma" w:cs="Tahoma"/>
          <w:color w:val="008000"/>
          <w:rtl/>
        </w:rPr>
      </w:pPr>
      <w:r w:rsidRPr="009A0205">
        <w:rPr>
          <w:rFonts w:ascii="Tahoma" w:hAnsi="Tahoma" w:cs="Tahoma"/>
          <w:rtl/>
        </w:rPr>
        <w:t>זכור לי סיפור אותו סיפרה סבתי, שברל כצנלסון הגיע לביקור בבאר טוביה וסבתי אירחה אותו בביתה ואפתה לו כעכים של גבינה</w:t>
      </w:r>
      <w:r w:rsidRPr="009A0205">
        <w:rPr>
          <w:rFonts w:ascii="Tahoma" w:hAnsi="Tahoma" w:cs="Tahoma"/>
          <w:color w:val="008000"/>
          <w:rtl/>
        </w:rPr>
        <w:t>.</w:t>
      </w:r>
    </w:p>
    <w:p w:rsidR="00DC1A12" w:rsidRPr="009A0205" w:rsidRDefault="00DC1A12" w:rsidP="00DC1A12">
      <w:pPr>
        <w:spacing w:line="360" w:lineRule="auto"/>
        <w:rPr>
          <w:rFonts w:ascii="Tahoma" w:hAnsi="Tahoma" w:cs="Tahoma"/>
          <w:rtl/>
        </w:rPr>
      </w:pPr>
      <w:r w:rsidRPr="009A0205">
        <w:rPr>
          <w:rFonts w:ascii="Tahoma" w:hAnsi="Tahoma" w:cs="Tahoma"/>
          <w:rtl/>
        </w:rPr>
        <w:t>לימים, באר טוביה נשרפה, וחלק מתושביה הקימו את באר טוביה במקום אחר. אולם סבי וסבתי עברו לנווה צדק שבתל-אביב.</w:t>
      </w:r>
    </w:p>
    <w:p w:rsidR="00DC1A12" w:rsidRPr="009A0205" w:rsidRDefault="00DC1A12" w:rsidP="00DC1A12">
      <w:pPr>
        <w:spacing w:line="360" w:lineRule="auto"/>
        <w:rPr>
          <w:rFonts w:ascii="Tahoma" w:hAnsi="Tahoma" w:cs="Tahoma"/>
          <w:rtl/>
        </w:rPr>
      </w:pPr>
      <w:r w:rsidRPr="009A0205">
        <w:rPr>
          <w:rFonts w:ascii="Tahoma" w:hAnsi="Tahoma" w:cs="Tahoma"/>
          <w:rtl/>
        </w:rPr>
        <w:t>סבי (מצד אבי) עלה לישראל בשנת 1919, לאחר שברח מברית המועצות כיוון שרצו לגייס אותו לצבא הרוסי והוא התנגד. הוא הגיע לפ"ת שם עסק בסלילת כבישים ובעבודה בפרדסים.</w:t>
      </w:r>
    </w:p>
    <w:p w:rsidR="00DC1A12" w:rsidRPr="009A0205" w:rsidRDefault="00DC1A12" w:rsidP="00DC1A12">
      <w:pPr>
        <w:spacing w:line="360" w:lineRule="auto"/>
        <w:rPr>
          <w:rFonts w:ascii="Tahoma" w:hAnsi="Tahoma" w:cs="Tahoma"/>
          <w:rtl/>
        </w:rPr>
      </w:pPr>
      <w:r w:rsidRPr="009A0205">
        <w:rPr>
          <w:rFonts w:ascii="Tahoma" w:hAnsi="Tahoma" w:cs="Tahoma"/>
          <w:rtl/>
        </w:rPr>
        <w:t xml:space="preserve">ב-1923, חזר לברית המועצות והביא </w:t>
      </w:r>
      <w:proofErr w:type="spellStart"/>
      <w:r w:rsidRPr="009A0205">
        <w:rPr>
          <w:rFonts w:ascii="Tahoma" w:hAnsi="Tahoma" w:cs="Tahoma"/>
          <w:rtl/>
        </w:rPr>
        <w:t>איתו</w:t>
      </w:r>
      <w:proofErr w:type="spellEnd"/>
      <w:r w:rsidRPr="009A0205">
        <w:rPr>
          <w:rFonts w:ascii="Tahoma" w:hAnsi="Tahoma" w:cs="Tahoma"/>
          <w:rtl/>
        </w:rPr>
        <w:t xml:space="preserve"> בחזרה לפ"ת את </w:t>
      </w:r>
      <w:proofErr w:type="spellStart"/>
      <w:r w:rsidRPr="009A0205">
        <w:rPr>
          <w:rFonts w:ascii="Tahoma" w:hAnsi="Tahoma" w:cs="Tahoma"/>
          <w:rtl/>
        </w:rPr>
        <w:t>אישתו</w:t>
      </w:r>
      <w:proofErr w:type="spellEnd"/>
      <w:r w:rsidRPr="009A0205">
        <w:rPr>
          <w:rFonts w:ascii="Tahoma" w:hAnsi="Tahoma" w:cs="Tahoma"/>
          <w:rtl/>
        </w:rPr>
        <w:t xml:space="preserve"> ושמונת ילידיהם. הבת התשיעית (דודתי), נולדה בישראל. </w:t>
      </w:r>
    </w:p>
    <w:p w:rsidR="00DC1A12" w:rsidRPr="009A0205" w:rsidRDefault="00DC1A12" w:rsidP="00DC1A12">
      <w:pPr>
        <w:spacing w:line="360" w:lineRule="auto"/>
        <w:rPr>
          <w:rFonts w:ascii="Tahoma" w:hAnsi="Tahoma" w:cs="Tahoma"/>
          <w:rtl/>
        </w:rPr>
      </w:pPr>
      <w:proofErr w:type="spellStart"/>
      <w:r w:rsidRPr="009A0205">
        <w:rPr>
          <w:rFonts w:ascii="Tahoma" w:hAnsi="Tahoma" w:cs="Tahoma"/>
          <w:rtl/>
        </w:rPr>
        <w:t>אימי</w:t>
      </w:r>
      <w:proofErr w:type="spellEnd"/>
      <w:r w:rsidRPr="009A0205">
        <w:rPr>
          <w:rFonts w:ascii="Tahoma" w:hAnsi="Tahoma" w:cs="Tahoma"/>
          <w:rtl/>
        </w:rPr>
        <w:t xml:space="preserve"> עבדה כאחות בבית חולים ואבי היה קצב. גרנו ברחוב חובבי ציון שבת"א ובביתי דיברו עברית ויידיש.</w:t>
      </w:r>
    </w:p>
    <w:p w:rsidR="00DC1A12" w:rsidRPr="009A0205" w:rsidRDefault="00DC1A12" w:rsidP="00DC1A12">
      <w:pPr>
        <w:spacing w:line="360" w:lineRule="auto"/>
        <w:rPr>
          <w:rFonts w:ascii="Tahoma" w:hAnsi="Tahoma" w:cs="Tahoma"/>
          <w:rtl/>
        </w:rPr>
      </w:pPr>
      <w:r w:rsidRPr="009A0205">
        <w:rPr>
          <w:rFonts w:ascii="Tahoma" w:hAnsi="Tahoma" w:cs="Tahoma"/>
          <w:rtl/>
        </w:rPr>
        <w:t xml:space="preserve">כאשר הייתי בת שנתיים, </w:t>
      </w:r>
      <w:proofErr w:type="spellStart"/>
      <w:r w:rsidRPr="009A0205">
        <w:rPr>
          <w:rFonts w:ascii="Tahoma" w:hAnsi="Tahoma" w:cs="Tahoma"/>
          <w:rtl/>
        </w:rPr>
        <w:t>אימי</w:t>
      </w:r>
      <w:proofErr w:type="spellEnd"/>
      <w:r w:rsidRPr="009A0205">
        <w:rPr>
          <w:rFonts w:ascii="Tahoma" w:hAnsi="Tahoma" w:cs="Tahoma"/>
          <w:rtl/>
        </w:rPr>
        <w:t xml:space="preserve"> נפטרה בשל סיבוכים בהריון בעייתי. נותרתי עם אבי ושתי אחיותיי, כשאחותי הגדולה, לאה, גידלה אותי. </w:t>
      </w:r>
    </w:p>
    <w:p w:rsidR="00DC1A12" w:rsidRPr="009A0205" w:rsidRDefault="00DC1A12" w:rsidP="00DC1A12">
      <w:pPr>
        <w:spacing w:line="360" w:lineRule="auto"/>
        <w:rPr>
          <w:rFonts w:ascii="Tahoma" w:hAnsi="Tahoma" w:cs="Tahoma"/>
          <w:rtl/>
        </w:rPr>
      </w:pPr>
      <w:r w:rsidRPr="009A0205">
        <w:rPr>
          <w:rFonts w:ascii="Tahoma" w:hAnsi="Tahoma" w:cs="Tahoma"/>
          <w:rtl/>
        </w:rPr>
        <w:t xml:space="preserve">למדתי בבית ספר "תל </w:t>
      </w:r>
      <w:proofErr w:type="spellStart"/>
      <w:r w:rsidRPr="009A0205">
        <w:rPr>
          <w:rFonts w:ascii="Tahoma" w:hAnsi="Tahoma" w:cs="Tahoma"/>
          <w:rtl/>
        </w:rPr>
        <w:t>נורדוי</w:t>
      </w:r>
      <w:proofErr w:type="spellEnd"/>
      <w:r w:rsidRPr="009A0205">
        <w:rPr>
          <w:rFonts w:ascii="Tahoma" w:hAnsi="Tahoma" w:cs="Tahoma"/>
          <w:rtl/>
        </w:rPr>
        <w:t xml:space="preserve"> " שבת"א והייתי תלמידה טובה ושקדנית. </w:t>
      </w:r>
    </w:p>
    <w:p w:rsidR="00DC1A12" w:rsidRPr="009A0205" w:rsidRDefault="00DC1A12" w:rsidP="00DC1A12">
      <w:pPr>
        <w:spacing w:line="360" w:lineRule="auto"/>
        <w:rPr>
          <w:rFonts w:ascii="Tahoma" w:hAnsi="Tahoma" w:cs="Tahoma"/>
          <w:rtl/>
        </w:rPr>
      </w:pPr>
      <w:r w:rsidRPr="009A0205">
        <w:rPr>
          <w:rFonts w:ascii="Tahoma" w:hAnsi="Tahoma" w:cs="Tahoma"/>
          <w:rtl/>
        </w:rPr>
        <w:t xml:space="preserve">למדתי ריקוד ארבע שנים ובשעות הפנאי הייתי בתנועת "ברית מכבי עתיד". </w:t>
      </w:r>
    </w:p>
    <w:p w:rsidR="00DC1A12" w:rsidRPr="009A0205" w:rsidRDefault="00DC1A12" w:rsidP="00DC1A12">
      <w:pPr>
        <w:spacing w:line="360" w:lineRule="auto"/>
        <w:rPr>
          <w:rFonts w:ascii="Tahoma" w:hAnsi="Tahoma" w:cs="Tahoma"/>
          <w:rtl/>
        </w:rPr>
      </w:pPr>
      <w:r w:rsidRPr="009A0205">
        <w:rPr>
          <w:rFonts w:ascii="Tahoma" w:hAnsi="Tahoma" w:cs="Tahoma"/>
          <w:rtl/>
        </w:rPr>
        <w:t>תחביביי העיקריים היו קריאת ספרים, הליכה לים ואסיפת בולים ופרסים.</w:t>
      </w:r>
    </w:p>
    <w:p w:rsidR="00DC1A12" w:rsidRPr="009A0205" w:rsidRDefault="00DC1A12" w:rsidP="00DC1A12">
      <w:pPr>
        <w:spacing w:line="360" w:lineRule="auto"/>
        <w:rPr>
          <w:rFonts w:ascii="Tahoma" w:hAnsi="Tahoma" w:cs="Tahoma"/>
          <w:rtl/>
        </w:rPr>
      </w:pPr>
      <w:r w:rsidRPr="009A0205">
        <w:rPr>
          <w:rFonts w:ascii="Tahoma" w:hAnsi="Tahoma" w:cs="Tahoma"/>
          <w:rtl/>
        </w:rPr>
        <w:t>לעומת זאת, הדבר הכי שנוא עליי היה להישאר בבית לבד.</w:t>
      </w:r>
    </w:p>
    <w:p w:rsidR="00DC1A12" w:rsidRPr="009A0205" w:rsidRDefault="00DC1A12" w:rsidP="00DC1A12">
      <w:pPr>
        <w:spacing w:line="360" w:lineRule="auto"/>
        <w:rPr>
          <w:rFonts w:ascii="Tahoma" w:hAnsi="Tahoma" w:cs="Tahoma"/>
          <w:rtl/>
        </w:rPr>
      </w:pPr>
      <w:r w:rsidRPr="009A0205">
        <w:rPr>
          <w:rFonts w:ascii="Tahoma" w:hAnsi="Tahoma" w:cs="Tahoma"/>
          <w:rtl/>
        </w:rPr>
        <w:t>כאשר הייתי בת 12 אבי התחתן שוב, וכעבור שנה, ב-1958, עברנו לברזיל וגרתי בסן-פאולו במשך 4 שנים. בברזיל, בבוקר למדתי בתיכון יהודי "</w:t>
      </w:r>
      <w:proofErr w:type="spellStart"/>
      <w:r w:rsidRPr="009A0205">
        <w:rPr>
          <w:rFonts w:ascii="Tahoma" w:hAnsi="Tahoma" w:cs="Tahoma"/>
          <w:rtl/>
        </w:rPr>
        <w:t>רנסאנסה</w:t>
      </w:r>
      <w:proofErr w:type="spellEnd"/>
      <w:r w:rsidRPr="009A0205">
        <w:rPr>
          <w:rFonts w:ascii="Tahoma" w:hAnsi="Tahoma" w:cs="Tahoma"/>
          <w:rtl/>
        </w:rPr>
        <w:t xml:space="preserve">" ("תחייה"), בצהריים הייתי משמשת כגננת בגן תלמוד תורה, ובערב הייתי לומדת בסמינר למורות לעברית. אחד </w:t>
      </w:r>
      <w:r w:rsidRPr="009A0205">
        <w:rPr>
          <w:rFonts w:ascii="Tahoma" w:hAnsi="Tahoma" w:cs="Tahoma"/>
          <w:rtl/>
        </w:rPr>
        <w:lastRenderedPageBreak/>
        <w:t>האירועים הזכורים לי מגן תלמוד תורה הוא ביקורם של הסופרת ימימה טשרנוביץ'-אבידר ובעלה יוסף אבידר שהיה שגריר ישראל בבואנוס איירס</w:t>
      </w:r>
      <w:r w:rsidRPr="009A0205">
        <w:rPr>
          <w:rFonts w:ascii="Tahoma" w:hAnsi="Tahoma" w:cs="Tahoma"/>
          <w:color w:val="008000"/>
          <w:rtl/>
        </w:rPr>
        <w:t xml:space="preserve"> (עוד בהרחבה על ימימה טשרנוביץ'-אבידר </w:t>
      </w:r>
      <w:r w:rsidR="006E68E4">
        <w:rPr>
          <w:rFonts w:ascii="Tahoma" w:hAnsi="Tahoma" w:cs="Tahoma" w:hint="cs"/>
          <w:color w:val="008000"/>
          <w:rtl/>
        </w:rPr>
        <w:t>בהמשך</w:t>
      </w:r>
      <w:r w:rsidRPr="009A0205">
        <w:rPr>
          <w:rFonts w:ascii="Tahoma" w:hAnsi="Tahoma" w:cs="Tahoma"/>
          <w:color w:val="008000"/>
          <w:rtl/>
        </w:rPr>
        <w:t xml:space="preserve">). </w:t>
      </w:r>
      <w:r w:rsidRPr="009A0205">
        <w:rPr>
          <w:rFonts w:ascii="Tahoma" w:hAnsi="Tahoma" w:cs="Tahoma"/>
          <w:rtl/>
        </w:rPr>
        <w:t>בשיחתי עם ימימה טשרנוביץ' סיפרתי לה על הרצון העז שלי לחזור לארץ ישראל ועל געגועיי למולדת דבר ששימש כשהשראה עבורה בספר "הביתה" בו מסופר על כיסופיה לישראל.</w:t>
      </w:r>
    </w:p>
    <w:p w:rsidR="00DC1A12" w:rsidRPr="009A0205" w:rsidRDefault="00DC1A12" w:rsidP="00DC1A12">
      <w:pPr>
        <w:spacing w:line="360" w:lineRule="auto"/>
        <w:rPr>
          <w:rFonts w:ascii="Tahoma" w:hAnsi="Tahoma" w:cs="Tahoma"/>
          <w:rtl/>
        </w:rPr>
      </w:pPr>
      <w:r w:rsidRPr="009A0205">
        <w:rPr>
          <w:rFonts w:ascii="Tahoma" w:hAnsi="Tahoma" w:cs="Tahoma"/>
          <w:rtl/>
        </w:rPr>
        <w:t xml:space="preserve">למרות שהיינו מאוד מחוברים למסורת ולדת היהודית, מאוד אהבתי את המוזיקה, הריקודים והקרנבלים של ברזיל, והשרשתי זאת גם בקרב ילדיי. </w:t>
      </w:r>
    </w:p>
    <w:p w:rsidR="00DC1A12" w:rsidRPr="009A0205" w:rsidRDefault="00DC1A12" w:rsidP="00DC1A12">
      <w:pPr>
        <w:spacing w:line="360" w:lineRule="auto"/>
        <w:rPr>
          <w:rFonts w:ascii="Tahoma" w:hAnsi="Tahoma" w:cs="Tahoma"/>
          <w:rtl/>
        </w:rPr>
      </w:pPr>
      <w:r w:rsidRPr="009A0205">
        <w:rPr>
          <w:rFonts w:ascii="Tahoma" w:hAnsi="Tahoma" w:cs="Tahoma"/>
          <w:rtl/>
        </w:rPr>
        <w:t xml:space="preserve">בגיל 17 חזרתי ארצה לפ"ת ועבדתי בצבא בשלישות ברמת-גן, כנוער עובד ביחידת המחשבים, בתפקיד קלדנית. </w:t>
      </w:r>
    </w:p>
    <w:p w:rsidR="006E68E4" w:rsidRDefault="00DC1A12" w:rsidP="00DC1A12">
      <w:pPr>
        <w:spacing w:line="360" w:lineRule="auto"/>
        <w:rPr>
          <w:rFonts w:ascii="Tahoma" w:hAnsi="Tahoma" w:cs="Tahoma"/>
          <w:rtl/>
        </w:rPr>
      </w:pPr>
      <w:r w:rsidRPr="009A0205">
        <w:rPr>
          <w:rFonts w:ascii="Tahoma" w:hAnsi="Tahoma" w:cs="Tahoma"/>
          <w:rtl/>
        </w:rPr>
        <w:t>בהיותי בת 18 הכרתי את ניסים, בעלי, שהיה שכני וגרנו דלת מול דלת. שנינו מאוד אהבנו מוזיקה וכשחזרתי מברזיל הבאתי איתי תקליטים ופטפון כדי שאוכל להאזין למוזיקה. ניסים תמיד היה מצטרף אליי לשמוע את המוזיקה כך הכרנו, התאהבנו והתחתנו בשנת 1963</w:t>
      </w:r>
      <w:r w:rsidR="006E68E4">
        <w:rPr>
          <w:rFonts w:ascii="Tahoma" w:hAnsi="Tahoma" w:cs="Tahoma" w:hint="cs"/>
          <w:rtl/>
        </w:rPr>
        <w:t>, וכך הפכתי להיות מאירה שיפרוט.</w:t>
      </w:r>
    </w:p>
    <w:p w:rsidR="006E68E4" w:rsidRDefault="006E68E4" w:rsidP="00DC1A12">
      <w:pPr>
        <w:spacing w:line="360" w:lineRule="auto"/>
        <w:rPr>
          <w:rFonts w:ascii="Tahoma" w:hAnsi="Tahoma" w:cs="Tahoma"/>
          <w:rtl/>
        </w:rPr>
      </w:pPr>
      <w:r>
        <w:rPr>
          <w:rFonts w:ascii="Tahoma" w:hAnsi="Tahoma" w:cs="Tahoma" w:hint="cs"/>
          <w:rtl/>
        </w:rPr>
        <w:t>משפחת שיפרוט היא משפחה</w:t>
      </w:r>
      <w:r w:rsidR="00171D97">
        <w:rPr>
          <w:rFonts w:ascii="Tahoma" w:hAnsi="Tahoma" w:cs="Tahoma" w:hint="cs"/>
          <w:rtl/>
        </w:rPr>
        <w:t xml:space="preserve"> ממגורשי יהדות ספרד, הסבא והסבתא של ניסים בעלי (דוד ושפרה מצד האבא) הגיעו מתורכיה ומוצאם היה מרבי חסדאי אבן שיפרוט. אמו נולדה בטבריה ובצעירותה עברה לירושלים, מוצאם של הוריה (יעקב ואסתר) היה מארצות הבלקן, יוון ויוגוסלביה (לאחר גירוש ספרד הרבה יהודים התיישבו בארצות הבלקן, מצרים והולנד). בהיכנסי למשפחה, נחשפתי למורשת האדירה של יהדות ספרד בכלל ומשפחת שיפרוט בפרט. למדתי להכיר את המנהגים, המוזיקה והמאכלים של תרבות זו ואף למדתי לדבר לאדינו, שכן בביתם דברו לאדינו ועברית.</w:t>
      </w:r>
    </w:p>
    <w:p w:rsidR="00171D97" w:rsidRDefault="00171D97" w:rsidP="00DC1A12">
      <w:pPr>
        <w:spacing w:line="360" w:lineRule="auto"/>
        <w:rPr>
          <w:rFonts w:ascii="Tahoma" w:hAnsi="Tahoma" w:cs="Tahoma"/>
          <w:rtl/>
        </w:rPr>
      </w:pPr>
      <w:r>
        <w:rPr>
          <w:rFonts w:ascii="Tahoma" w:hAnsi="Tahoma" w:cs="Tahoma" w:hint="cs"/>
          <w:rtl/>
        </w:rPr>
        <w:t>גם ילדיי למדו להכיר תרבות ענפה זו וגדלו על ברכי מסורת יהדות ספרד.</w:t>
      </w:r>
    </w:p>
    <w:p w:rsidR="00171D97" w:rsidRDefault="00171D97" w:rsidP="00DC1A12">
      <w:pPr>
        <w:spacing w:line="360" w:lineRule="auto"/>
        <w:rPr>
          <w:rFonts w:ascii="Tahoma" w:hAnsi="Tahoma" w:cs="Tahoma"/>
          <w:rtl/>
        </w:rPr>
      </w:pPr>
      <w:r>
        <w:rPr>
          <w:rFonts w:ascii="Tahoma" w:hAnsi="Tahoma" w:cs="Tahoma" w:hint="cs"/>
          <w:rtl/>
        </w:rPr>
        <w:t>לפני שנים הוזמנו ע"י בית התפוצות בתל אביב למפגש של כל צאצאיו של חסדאי אבן שיפרוט. היה מעניין ומרגש ביותר.</w:t>
      </w:r>
    </w:p>
    <w:p w:rsidR="006E68E4" w:rsidRDefault="006E68E4" w:rsidP="00DC1A12">
      <w:pPr>
        <w:spacing w:line="360" w:lineRule="auto"/>
        <w:rPr>
          <w:rFonts w:ascii="Tahoma" w:hAnsi="Tahoma" w:cs="Tahoma"/>
          <w:rtl/>
        </w:rPr>
      </w:pPr>
    </w:p>
    <w:p w:rsidR="00DC1A12" w:rsidRPr="009A0205" w:rsidRDefault="00DC1A12" w:rsidP="00DC1A12">
      <w:pPr>
        <w:spacing w:line="360" w:lineRule="auto"/>
        <w:rPr>
          <w:rFonts w:ascii="Tahoma" w:hAnsi="Tahoma" w:cs="Tahoma"/>
          <w:rtl/>
        </w:rPr>
      </w:pPr>
      <w:r w:rsidRPr="009A0205">
        <w:rPr>
          <w:rFonts w:ascii="Tahoma" w:hAnsi="Tahoma" w:cs="Tahoma"/>
          <w:rtl/>
        </w:rPr>
        <w:t xml:space="preserve">הרגעים המרגשים ביותר בחיי היו לידתם של ילדיי: צפריר, תמר ויניב. </w:t>
      </w:r>
    </w:p>
    <w:p w:rsidR="00DC1A12" w:rsidRPr="009A0205" w:rsidRDefault="00DC1A12" w:rsidP="00DC1A12">
      <w:pPr>
        <w:spacing w:line="360" w:lineRule="auto"/>
        <w:rPr>
          <w:rFonts w:ascii="Tahoma" w:hAnsi="Tahoma" w:cs="Tahoma"/>
          <w:rtl/>
        </w:rPr>
      </w:pPr>
      <w:r w:rsidRPr="009A0205">
        <w:rPr>
          <w:rFonts w:ascii="Tahoma" w:hAnsi="Tahoma" w:cs="Tahoma"/>
          <w:rtl/>
        </w:rPr>
        <w:t xml:space="preserve">עבדתי שנים בחברת </w:t>
      </w:r>
      <w:r w:rsidRPr="009A0205">
        <w:rPr>
          <w:rFonts w:ascii="Tahoma" w:hAnsi="Tahoma" w:cs="Tahoma"/>
        </w:rPr>
        <w:t>IBM</w:t>
      </w:r>
      <w:r w:rsidRPr="009A0205">
        <w:rPr>
          <w:rFonts w:ascii="Tahoma" w:hAnsi="Tahoma" w:cs="Tahoma"/>
          <w:rtl/>
        </w:rPr>
        <w:t xml:space="preserve"> כקלדנית וב-1980 עזבתי את העבודה ועזרתי לבעלי בעסק העצמאי שפתחנו. אני מאוד אוהבת לטייל, בארץ ובעולם, ונהגנו, אני וניסים, לטייל לכל מיני אתרים. </w:t>
      </w:r>
    </w:p>
    <w:p w:rsidR="00DC1A12" w:rsidRPr="009A0205" w:rsidRDefault="00DC1A12" w:rsidP="00DC1A12">
      <w:pPr>
        <w:spacing w:line="360" w:lineRule="auto"/>
        <w:rPr>
          <w:rFonts w:ascii="Tahoma" w:hAnsi="Tahoma" w:cs="Tahoma"/>
          <w:rtl/>
        </w:rPr>
      </w:pPr>
      <w:r w:rsidRPr="009A0205">
        <w:rPr>
          <w:rFonts w:ascii="Tahoma" w:hAnsi="Tahoma" w:cs="Tahoma"/>
          <w:rtl/>
        </w:rPr>
        <w:t>אני מאוד אוהבת שילדיי ונכדותיי באים אליי בעיקר בארוחות שישי, ארוחות חג, אין אושר גדול מזה.</w:t>
      </w:r>
    </w:p>
    <w:p w:rsidR="00DC1A12" w:rsidRPr="009A0205" w:rsidRDefault="00DC1A12" w:rsidP="00DC1A12">
      <w:pPr>
        <w:spacing w:line="360" w:lineRule="auto"/>
        <w:rPr>
          <w:rFonts w:ascii="Tahoma" w:hAnsi="Tahoma" w:cs="Tahoma"/>
          <w:rtl/>
        </w:rPr>
      </w:pPr>
      <w:r w:rsidRPr="009A0205">
        <w:rPr>
          <w:rFonts w:ascii="Tahoma" w:hAnsi="Tahoma" w:cs="Tahoma"/>
          <w:rtl/>
        </w:rPr>
        <w:t xml:space="preserve">הרגע הקשה ביותר בחיי אירע לפני </w:t>
      </w:r>
      <w:r>
        <w:rPr>
          <w:rFonts w:ascii="Tahoma" w:hAnsi="Tahoma" w:cs="Tahoma" w:hint="cs"/>
          <w:rtl/>
        </w:rPr>
        <w:t xml:space="preserve">חמש </w:t>
      </w:r>
      <w:r w:rsidRPr="009A0205">
        <w:rPr>
          <w:rFonts w:ascii="Tahoma" w:hAnsi="Tahoma" w:cs="Tahoma"/>
          <w:rtl/>
        </w:rPr>
        <w:t>שנים, שניסים בעלי קיבל אירוע מוחי קשה. כיום הוא מרותק לכיסא גלגלים, יכולת הדיבור שלו מוגבלת, אולם אין דבר שמשמח אותנו יותר מכל האהבה, העזרה והתמיכה שאנו מקבלים מילדינו ונכדותינו."</w:t>
      </w:r>
    </w:p>
    <w:p w:rsidR="00DC1A12" w:rsidRPr="001D35DE" w:rsidRDefault="001D35DE" w:rsidP="00DC1A12">
      <w:pPr>
        <w:spacing w:line="360" w:lineRule="auto"/>
        <w:rPr>
          <w:rFonts w:ascii="Arial" w:hAnsi="Arial" w:cs="Yoav"/>
          <w:sz w:val="30"/>
          <w:szCs w:val="30"/>
          <w:rtl/>
        </w:rPr>
      </w:pPr>
      <w:r>
        <w:rPr>
          <w:rFonts w:ascii="Arial" w:hAnsi="Arial" w:cs="Yoav" w:hint="cs"/>
          <w:noProof/>
          <w:sz w:val="30"/>
          <w:szCs w:val="30"/>
          <w:rtl/>
        </w:rPr>
        <w:lastRenderedPageBreak/>
        <w:pict>
          <v:shape id="_x0000_s1100" type="#_x0000_t136" style="position:absolute;left:0;text-align:left;margin-left:140.5pt;margin-top:-22.7pt;width:208.5pt;height:39.75pt;z-index:251681792" fillcolor="#9c0" strokecolor="#630" strokeweight="1.25pt">
            <v:fill color2="#960" rotate="t" focus="100%" type="gradient"/>
            <v:shadow color="#868686"/>
            <v:textpath style="font-family:&quot;Zaam&quot;;font-size:32pt;v-text-kern:t" trim="t" fitpath="t" string="תמונות"/>
          </v:shape>
        </w:pict>
      </w:r>
    </w:p>
    <w:p w:rsidR="00950D14" w:rsidRPr="00FB526C" w:rsidRDefault="00950D14" w:rsidP="00950D14">
      <w:pPr>
        <w:spacing w:line="360" w:lineRule="auto"/>
        <w:rPr>
          <w:rFonts w:ascii="Arial" w:hAnsi="Arial" w:cs="Yoav" w:hint="cs"/>
          <w:sz w:val="30"/>
          <w:szCs w:val="30"/>
          <w:rtl/>
        </w:rPr>
      </w:pPr>
    </w:p>
    <w:p w:rsidR="00950D14" w:rsidRDefault="001D35DE" w:rsidP="00950D14">
      <w:pPr>
        <w:shd w:val="clear" w:color="auto" w:fill="FFFFFF"/>
        <w:spacing w:before="100" w:beforeAutospacing="1" w:after="100" w:afterAutospacing="1"/>
        <w:rPr>
          <w:rFonts w:ascii="Arial" w:hAnsi="Arial" w:cs="Yoav"/>
          <w:color w:val="000000"/>
          <w:sz w:val="30"/>
          <w:szCs w:val="30"/>
          <w:shd w:val="clear" w:color="auto" w:fill="F9F5EA"/>
          <w:rtl/>
        </w:rPr>
      </w:pPr>
      <w:r w:rsidRPr="00575E66">
        <w:rPr>
          <w:rFonts w:ascii="Arial" w:hAnsi="Arial" w:cs="Yoav"/>
          <w:noProof/>
          <w:color w:val="000000"/>
          <w:sz w:val="30"/>
          <w:szCs w:val="30"/>
          <w:rtl/>
        </w:rPr>
        <w:drawing>
          <wp:anchor distT="0" distB="0" distL="114300" distR="114300" simplePos="0" relativeHeight="251685376" behindDoc="0" locked="0" layoutInCell="1" allowOverlap="1">
            <wp:simplePos x="0" y="0"/>
            <wp:positionH relativeFrom="column">
              <wp:posOffset>3830320</wp:posOffset>
            </wp:positionH>
            <wp:positionV relativeFrom="paragraph">
              <wp:posOffset>190500</wp:posOffset>
            </wp:positionV>
            <wp:extent cx="2100580" cy="2800350"/>
            <wp:effectExtent l="0" t="0" r="0" b="0"/>
            <wp:wrapNone/>
            <wp:docPr id="20" name="תמונה 20" descr="D:\old c\מאירה יום הולדת 7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ld c\מאירה יום הולדת 70\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058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D14" w:rsidRDefault="001D35DE" w:rsidP="00950D14">
      <w:pPr>
        <w:shd w:val="clear" w:color="auto" w:fill="FFFFFF"/>
        <w:spacing w:before="100" w:beforeAutospacing="1" w:after="100" w:afterAutospacing="1"/>
        <w:rPr>
          <w:rFonts w:ascii="Arial" w:hAnsi="Arial" w:cs="Yoav"/>
          <w:color w:val="000000"/>
          <w:sz w:val="30"/>
          <w:szCs w:val="30"/>
          <w:shd w:val="clear" w:color="auto" w:fill="F9F5EA"/>
        </w:rPr>
      </w:pPr>
      <w:r>
        <w:rPr>
          <w:noProof/>
        </w:rPr>
        <w:drawing>
          <wp:anchor distT="0" distB="0" distL="114300" distR="114300" simplePos="0" relativeHeight="251645440" behindDoc="0" locked="0" layoutInCell="1" allowOverlap="1" wp14:anchorId="4EC58E20" wp14:editId="0BEA4595">
            <wp:simplePos x="0" y="0"/>
            <wp:positionH relativeFrom="column">
              <wp:posOffset>216535</wp:posOffset>
            </wp:positionH>
            <wp:positionV relativeFrom="paragraph">
              <wp:posOffset>151765</wp:posOffset>
            </wp:positionV>
            <wp:extent cx="2743200" cy="1918970"/>
            <wp:effectExtent l="38100" t="38100" r="19050" b="24130"/>
            <wp:wrapNone/>
            <wp:docPr id="5" name="תמונה 5" descr="scan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n00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918970"/>
                    </a:xfrm>
                    <a:prstGeom prst="rect">
                      <a:avLst/>
                    </a:prstGeom>
                    <a:noFill/>
                    <a:ln w="28575">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p>
    <w:p w:rsidR="00950D14" w:rsidRDefault="00950D14" w:rsidP="00950D14">
      <w:pPr>
        <w:shd w:val="clear" w:color="auto" w:fill="FFFFFF"/>
        <w:spacing w:before="100" w:beforeAutospacing="1" w:after="100" w:afterAutospacing="1"/>
        <w:rPr>
          <w:rFonts w:ascii="Arial" w:hAnsi="Arial" w:cs="Yoav"/>
          <w:color w:val="000000"/>
          <w:sz w:val="30"/>
          <w:szCs w:val="30"/>
          <w:shd w:val="clear" w:color="auto" w:fill="F9F5EA"/>
        </w:rPr>
      </w:pPr>
    </w:p>
    <w:p w:rsidR="00950D14" w:rsidRDefault="00950D14" w:rsidP="00950D14">
      <w:pPr>
        <w:shd w:val="clear" w:color="auto" w:fill="FFFFFF"/>
        <w:spacing w:before="100" w:beforeAutospacing="1" w:after="100" w:afterAutospacing="1"/>
        <w:rPr>
          <w:rFonts w:ascii="Arial" w:hAnsi="Arial" w:cs="Yoav"/>
          <w:color w:val="000000"/>
          <w:sz w:val="30"/>
          <w:szCs w:val="30"/>
          <w:shd w:val="clear" w:color="auto" w:fill="F9F5EA"/>
        </w:rPr>
      </w:pPr>
    </w:p>
    <w:p w:rsidR="00950D14" w:rsidRDefault="00950D14" w:rsidP="00950D14">
      <w:pPr>
        <w:shd w:val="clear" w:color="auto" w:fill="FFFFFF"/>
        <w:spacing w:before="100" w:beforeAutospacing="1" w:after="100" w:afterAutospacing="1"/>
        <w:rPr>
          <w:rFonts w:ascii="Arial" w:hAnsi="Arial" w:cs="Yoav" w:hint="cs"/>
          <w:color w:val="000000"/>
          <w:sz w:val="30"/>
          <w:szCs w:val="30"/>
          <w:shd w:val="clear" w:color="auto" w:fill="F9F5EA"/>
        </w:rPr>
      </w:pPr>
    </w:p>
    <w:p w:rsidR="00950D14" w:rsidRDefault="00950D14" w:rsidP="00950D14">
      <w:pPr>
        <w:shd w:val="clear" w:color="auto" w:fill="FFFFFF"/>
        <w:spacing w:before="100" w:beforeAutospacing="1" w:after="100" w:afterAutospacing="1"/>
        <w:rPr>
          <w:rFonts w:ascii="Arial" w:hAnsi="Arial" w:cs="Yoav"/>
          <w:color w:val="000000"/>
          <w:sz w:val="30"/>
          <w:szCs w:val="30"/>
          <w:shd w:val="clear" w:color="auto" w:fill="F9F5EA"/>
          <w:rtl/>
        </w:rPr>
      </w:pPr>
    </w:p>
    <w:p w:rsidR="00950D14" w:rsidRDefault="001D35DE" w:rsidP="00950D14">
      <w:pPr>
        <w:shd w:val="clear" w:color="auto" w:fill="FFFFFF"/>
        <w:spacing w:before="100" w:beforeAutospacing="1" w:after="100" w:afterAutospacing="1"/>
        <w:rPr>
          <w:rFonts w:ascii="Arial" w:hAnsi="Arial" w:cs="Yoav" w:hint="cs"/>
          <w:color w:val="000000"/>
          <w:sz w:val="30"/>
          <w:szCs w:val="30"/>
          <w:shd w:val="clear" w:color="auto" w:fill="F9F5EA"/>
          <w:rtl/>
        </w:rPr>
      </w:pPr>
      <w:r>
        <w:rPr>
          <w:rFonts w:ascii="Arial" w:hAnsi="Arial" w:cs="Yoav"/>
          <w:noProof/>
          <w:color w:val="000000"/>
          <w:sz w:val="30"/>
          <w:szCs w:val="30"/>
          <w:rtl/>
          <w:lang w:val="he-IL"/>
        </w:rPr>
        <w:pict>
          <v:shapetype id="_x0000_t202" coordsize="21600,21600" o:spt="202" path="m,l,21600r21600,l21600,xe">
            <v:stroke joinstyle="miter"/>
            <v:path gradientshapeok="t" o:connecttype="rect"/>
          </v:shapetype>
          <v:shape id="_x0000_s1047" type="#_x0000_t202" style="position:absolute;left:0;text-align:left;margin-left:-.75pt;margin-top:4pt;width:256.5pt;height:36pt;z-index:251660288" filled="f" stroked="f">
            <v:textbox style="mso-next-textbox:#_x0000_s1047">
              <w:txbxContent>
                <w:p w:rsidR="00950D14" w:rsidRPr="00C67A80" w:rsidRDefault="00950D14" w:rsidP="00950D14">
                  <w:pPr>
                    <w:jc w:val="center"/>
                    <w:rPr>
                      <w:rFonts w:ascii="Tahoma" w:hAnsi="Tahoma" w:cs="Tahoma"/>
                    </w:rPr>
                  </w:pPr>
                  <w:r w:rsidRPr="00C67A80">
                    <w:rPr>
                      <w:rFonts w:ascii="Tahoma" w:hAnsi="Tahoma" w:cs="Tahoma"/>
                      <w:rtl/>
                    </w:rPr>
                    <w:t xml:space="preserve">סבי ניסים מצד אמי, עם שני סבי רבא שלי מצד אמי (מיכאל </w:t>
                  </w:r>
                  <w:proofErr w:type="spellStart"/>
                  <w:r w:rsidRPr="00C67A80">
                    <w:rPr>
                      <w:rFonts w:ascii="Tahoma" w:hAnsi="Tahoma" w:cs="Tahoma"/>
                      <w:rtl/>
                    </w:rPr>
                    <w:t>בלקין</w:t>
                  </w:r>
                  <w:proofErr w:type="spellEnd"/>
                  <w:r w:rsidRPr="00C67A80">
                    <w:rPr>
                      <w:rFonts w:ascii="Tahoma" w:hAnsi="Tahoma" w:cs="Tahoma"/>
                      <w:rtl/>
                    </w:rPr>
                    <w:t xml:space="preserve"> ויצחק שיפרוט).</w:t>
                  </w:r>
                </w:p>
              </w:txbxContent>
            </v:textbox>
          </v:shape>
        </w:pict>
      </w:r>
    </w:p>
    <w:p w:rsidR="00950D14" w:rsidRDefault="001D35DE" w:rsidP="00950D14">
      <w:pPr>
        <w:shd w:val="clear" w:color="auto" w:fill="FFFFFF"/>
        <w:spacing w:before="100" w:beforeAutospacing="1" w:after="100" w:afterAutospacing="1"/>
        <w:rPr>
          <w:rFonts w:ascii="Arial" w:hAnsi="Arial" w:cs="Yoav"/>
          <w:color w:val="000000"/>
          <w:sz w:val="30"/>
          <w:szCs w:val="30"/>
          <w:shd w:val="clear" w:color="auto" w:fill="F9F5EA"/>
          <w:rtl/>
        </w:rPr>
      </w:pPr>
      <w:r>
        <w:rPr>
          <w:rFonts w:ascii="Arial" w:hAnsi="Arial" w:cs="Yoav"/>
          <w:noProof/>
          <w:color w:val="000000"/>
          <w:sz w:val="30"/>
          <w:szCs w:val="30"/>
        </w:rPr>
        <w:pict>
          <v:shape id="_x0000_s1068" type="#_x0000_t202" style="position:absolute;left:0;text-align:left;margin-left:312.95pt;margin-top:8.75pt;width:2in;height:38.25pt;z-index:251664384" filled="f" stroked="f">
            <v:textbox style="mso-next-textbox:#_x0000_s1068">
              <w:txbxContent>
                <w:p w:rsidR="00A319CB" w:rsidRPr="00BC0E9B" w:rsidRDefault="00A319CB" w:rsidP="00A319CB">
                  <w:pPr>
                    <w:jc w:val="center"/>
                    <w:rPr>
                      <w:rFonts w:ascii="Tahoma" w:hAnsi="Tahoma" w:cs="Tahoma"/>
                    </w:rPr>
                  </w:pPr>
                  <w:r>
                    <w:rPr>
                      <w:rFonts w:ascii="Tahoma" w:hAnsi="Tahoma" w:cs="Tahoma" w:hint="cs"/>
                      <w:rtl/>
                    </w:rPr>
                    <w:t>אני עם סבתא ושתי אחיותיי הגדולות</w:t>
                  </w:r>
                </w:p>
              </w:txbxContent>
            </v:textbox>
          </v:shape>
        </w:pict>
      </w:r>
    </w:p>
    <w:p w:rsidR="00950D14" w:rsidRDefault="00950D14" w:rsidP="00950D14">
      <w:pPr>
        <w:shd w:val="clear" w:color="auto" w:fill="FFFFFF"/>
        <w:spacing w:before="100" w:beforeAutospacing="1" w:after="100" w:afterAutospacing="1"/>
        <w:rPr>
          <w:rFonts w:ascii="Arial" w:hAnsi="Arial" w:cs="Yoav"/>
          <w:color w:val="000000"/>
          <w:sz w:val="30"/>
          <w:szCs w:val="30"/>
          <w:rtl/>
        </w:rPr>
      </w:pPr>
    </w:p>
    <w:p w:rsidR="00950D14" w:rsidRDefault="00950D14" w:rsidP="00950D14">
      <w:pPr>
        <w:shd w:val="clear" w:color="auto" w:fill="FFFFFF"/>
        <w:spacing w:before="100" w:beforeAutospacing="1" w:after="100" w:afterAutospacing="1"/>
        <w:rPr>
          <w:rFonts w:ascii="Arial" w:hAnsi="Arial" w:cs="Yoav" w:hint="cs"/>
          <w:color w:val="000000"/>
          <w:sz w:val="30"/>
          <w:szCs w:val="30"/>
          <w:rtl/>
        </w:rPr>
      </w:pPr>
    </w:p>
    <w:p w:rsidR="00950D14" w:rsidRDefault="001D35DE" w:rsidP="00950D14">
      <w:pPr>
        <w:shd w:val="clear" w:color="auto" w:fill="FFFFFF"/>
        <w:spacing w:before="100" w:beforeAutospacing="1" w:after="100" w:afterAutospacing="1"/>
        <w:rPr>
          <w:rFonts w:ascii="Arial" w:hAnsi="Arial" w:cs="Yoav"/>
          <w:color w:val="000000"/>
          <w:sz w:val="30"/>
          <w:szCs w:val="30"/>
          <w:rtl/>
        </w:rPr>
      </w:pPr>
      <w:r>
        <w:rPr>
          <w:rFonts w:ascii="Arial" w:hAnsi="Arial" w:cs="Yoav"/>
          <w:noProof/>
          <w:color w:val="000000"/>
          <w:sz w:val="30"/>
          <w:szCs w:val="30"/>
        </w:rPr>
        <w:drawing>
          <wp:anchor distT="0" distB="0" distL="114300" distR="114300" simplePos="0" relativeHeight="251689472" behindDoc="0" locked="0" layoutInCell="1" allowOverlap="1">
            <wp:simplePos x="0" y="0"/>
            <wp:positionH relativeFrom="column">
              <wp:posOffset>285750</wp:posOffset>
            </wp:positionH>
            <wp:positionV relativeFrom="paragraph">
              <wp:posOffset>73025</wp:posOffset>
            </wp:positionV>
            <wp:extent cx="2688590" cy="1688465"/>
            <wp:effectExtent l="0" t="0" r="0"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8590" cy="1688465"/>
                    </a:xfrm>
                    <a:prstGeom prst="rect">
                      <a:avLst/>
                    </a:prstGeom>
                    <a:noFill/>
                  </pic:spPr>
                </pic:pic>
              </a:graphicData>
            </a:graphic>
          </wp:anchor>
        </w:drawing>
      </w:r>
      <w:r>
        <w:rPr>
          <w:rFonts w:ascii="Arial" w:hAnsi="Arial" w:cs="Yoav"/>
          <w:noProof/>
          <w:color w:val="000000"/>
          <w:sz w:val="30"/>
          <w:szCs w:val="30"/>
        </w:rPr>
        <w:drawing>
          <wp:anchor distT="0" distB="0" distL="114300" distR="114300" simplePos="0" relativeHeight="251687424" behindDoc="0" locked="0" layoutInCell="1" allowOverlap="1">
            <wp:simplePos x="0" y="0"/>
            <wp:positionH relativeFrom="column">
              <wp:posOffset>3505200</wp:posOffset>
            </wp:positionH>
            <wp:positionV relativeFrom="paragraph">
              <wp:posOffset>63500</wp:posOffset>
            </wp:positionV>
            <wp:extent cx="2682240" cy="1664335"/>
            <wp:effectExtent l="0" t="0" r="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2240" cy="1664335"/>
                    </a:xfrm>
                    <a:prstGeom prst="rect">
                      <a:avLst/>
                    </a:prstGeom>
                    <a:noFill/>
                  </pic:spPr>
                </pic:pic>
              </a:graphicData>
            </a:graphic>
          </wp:anchor>
        </w:drawing>
      </w:r>
    </w:p>
    <w:p w:rsidR="00950D14" w:rsidRDefault="00950D14" w:rsidP="00950D14">
      <w:pPr>
        <w:shd w:val="clear" w:color="auto" w:fill="FFFFFF"/>
        <w:spacing w:before="100" w:beforeAutospacing="1" w:after="100" w:afterAutospacing="1"/>
        <w:rPr>
          <w:rFonts w:ascii="Arial" w:hAnsi="Arial" w:cs="Yoav"/>
          <w:color w:val="000000"/>
          <w:sz w:val="30"/>
          <w:szCs w:val="30"/>
          <w:rtl/>
        </w:rPr>
      </w:pPr>
    </w:p>
    <w:p w:rsidR="00950D14" w:rsidRDefault="00950D14" w:rsidP="00950D14">
      <w:pPr>
        <w:shd w:val="clear" w:color="auto" w:fill="FFFFFF"/>
        <w:spacing w:before="100" w:beforeAutospacing="1" w:after="100" w:afterAutospacing="1"/>
        <w:rPr>
          <w:rFonts w:ascii="Arial" w:hAnsi="Arial" w:cs="Yoav"/>
          <w:color w:val="000000"/>
          <w:sz w:val="30"/>
          <w:szCs w:val="30"/>
          <w:rtl/>
        </w:rPr>
      </w:pPr>
    </w:p>
    <w:p w:rsidR="00575E66" w:rsidRDefault="00575E66" w:rsidP="00950D14">
      <w:pPr>
        <w:shd w:val="clear" w:color="auto" w:fill="FFFFFF"/>
        <w:spacing w:before="100" w:beforeAutospacing="1" w:after="100" w:afterAutospacing="1"/>
        <w:rPr>
          <w:rFonts w:ascii="Arial" w:hAnsi="Arial" w:cs="Yoav" w:hint="cs"/>
          <w:color w:val="000000"/>
          <w:sz w:val="30"/>
          <w:szCs w:val="30"/>
        </w:rPr>
      </w:pPr>
    </w:p>
    <w:p w:rsidR="00575E66" w:rsidRDefault="003C1B0C" w:rsidP="00950D14">
      <w:pPr>
        <w:shd w:val="clear" w:color="auto" w:fill="FFFFFF"/>
        <w:spacing w:before="100" w:beforeAutospacing="1" w:after="100" w:afterAutospacing="1"/>
        <w:rPr>
          <w:rFonts w:ascii="Arial" w:hAnsi="Arial" w:cs="Yoav"/>
          <w:color w:val="000000"/>
          <w:sz w:val="30"/>
          <w:szCs w:val="30"/>
        </w:rPr>
      </w:pPr>
      <w:r>
        <w:rPr>
          <w:rFonts w:ascii="Arial" w:hAnsi="Arial" w:cs="Yoav"/>
          <w:noProof/>
          <w:color w:val="000000"/>
          <w:sz w:val="30"/>
          <w:szCs w:val="30"/>
        </w:rPr>
        <w:pict>
          <v:shape id="_x0000_s1104" type="#_x0000_t202" style="position:absolute;left:0;text-align:left;margin-left:3.75pt;margin-top:21.95pt;width:258.75pt;height:108.85pt;z-index:251685888" filled="f" stroked="f">
            <v:textbox style="mso-next-textbox:#_x0000_s1104">
              <w:txbxContent>
                <w:p w:rsidR="003C1B0C" w:rsidRPr="00FB180B" w:rsidRDefault="003C1B0C" w:rsidP="003C1B0C">
                  <w:pPr>
                    <w:jc w:val="center"/>
                    <w:rPr>
                      <w:rFonts w:ascii="Tahoma" w:hAnsi="Tahoma" w:cs="Yoav"/>
                      <w:sz w:val="32"/>
                      <w:szCs w:val="32"/>
                      <w:rtl/>
                    </w:rPr>
                  </w:pPr>
                  <w:bookmarkStart w:id="0" w:name="_GoBack"/>
                  <w:r>
                    <w:rPr>
                      <w:rFonts w:ascii="Tahoma" w:hAnsi="Tahoma" w:cs="Yoav"/>
                      <w:sz w:val="32"/>
                      <w:szCs w:val="32"/>
                      <w:rtl/>
                    </w:rPr>
                    <w:t>הבית</w:t>
                  </w:r>
                  <w:r>
                    <w:rPr>
                      <w:rFonts w:ascii="Tahoma" w:hAnsi="Tahoma" w:cs="Yoav" w:hint="cs"/>
                      <w:sz w:val="32"/>
                      <w:szCs w:val="32"/>
                      <w:rtl/>
                    </w:rPr>
                    <w:t xml:space="preserve"> </w:t>
                  </w:r>
                  <w:r w:rsidRPr="00FB180B">
                    <w:rPr>
                      <w:rFonts w:ascii="Tahoma" w:hAnsi="Tahoma" w:cs="Yoav"/>
                      <w:sz w:val="32"/>
                      <w:szCs w:val="32"/>
                      <w:rtl/>
                    </w:rPr>
                    <w:t>של סבתא מאירה בילדותה בפ"ת ברחוב נחלת צבי. בבית זה הכירה סבתי את סבי, ניסים.</w:t>
                  </w:r>
                </w:p>
                <w:p w:rsidR="003C1B0C" w:rsidRPr="00FB180B" w:rsidRDefault="003C1B0C" w:rsidP="003C1B0C">
                  <w:pPr>
                    <w:jc w:val="center"/>
                    <w:rPr>
                      <w:rFonts w:cs="Yoav"/>
                      <w:sz w:val="32"/>
                      <w:szCs w:val="32"/>
                      <w:rtl/>
                    </w:rPr>
                  </w:pPr>
                  <w:r w:rsidRPr="00FB180B">
                    <w:rPr>
                      <w:rFonts w:ascii="Tahoma" w:hAnsi="Tahoma" w:cs="Yoav"/>
                      <w:sz w:val="32"/>
                      <w:szCs w:val="32"/>
                      <w:rtl/>
                    </w:rPr>
                    <w:t>אמי מספרת שקראו לו "הבית הירוק עם הקשתות".</w:t>
                  </w:r>
                </w:p>
                <w:bookmarkEnd w:id="0"/>
                <w:p w:rsidR="003C1B0C" w:rsidRDefault="003C1B0C" w:rsidP="003C1B0C">
                  <w:pPr>
                    <w:jc w:val="center"/>
                  </w:pPr>
                </w:p>
              </w:txbxContent>
            </v:textbox>
          </v:shape>
        </w:pict>
      </w:r>
      <w:r w:rsidR="001D35DE">
        <w:rPr>
          <w:rFonts w:ascii="Arial" w:hAnsi="Arial" w:cs="Yoav"/>
          <w:noProof/>
          <w:color w:val="000000"/>
          <w:sz w:val="30"/>
          <w:szCs w:val="30"/>
        </w:rPr>
        <w:pict>
          <v:shape id="_x0000_s1102" type="#_x0000_t202" style="position:absolute;left:0;text-align:left;margin-left:262.5pt;margin-top:24pt;width:238.5pt;height:57.85pt;z-index:251683840" filled="f" stroked="f">
            <v:textbox>
              <w:txbxContent>
                <w:p w:rsidR="001D35DE" w:rsidRPr="00FB180B" w:rsidRDefault="001D35DE" w:rsidP="001D35DE">
                  <w:pPr>
                    <w:jc w:val="center"/>
                    <w:rPr>
                      <w:rFonts w:ascii="Tahoma" w:hAnsi="Tahoma" w:cs="Yoav"/>
                      <w:sz w:val="32"/>
                      <w:szCs w:val="32"/>
                    </w:rPr>
                  </w:pPr>
                  <w:r>
                    <w:rPr>
                      <w:rFonts w:ascii="Tahoma" w:hAnsi="Tahoma" w:cs="Yoav"/>
                      <w:sz w:val="32"/>
                      <w:szCs w:val="32"/>
                      <w:rtl/>
                    </w:rPr>
                    <w:t>סב</w:t>
                  </w:r>
                  <w:r>
                    <w:rPr>
                      <w:rFonts w:ascii="Tahoma" w:hAnsi="Tahoma" w:cs="Yoav" w:hint="cs"/>
                      <w:sz w:val="32"/>
                      <w:szCs w:val="32"/>
                      <w:rtl/>
                    </w:rPr>
                    <w:t>א</w:t>
                  </w:r>
                  <w:r w:rsidRPr="00FB180B">
                    <w:rPr>
                      <w:rFonts w:ascii="Tahoma" w:hAnsi="Tahoma" w:cs="Yoav"/>
                      <w:sz w:val="32"/>
                      <w:szCs w:val="32"/>
                      <w:rtl/>
                    </w:rPr>
                    <w:t xml:space="preserve"> וסבתא רבא שלי, מצד אמי,  מיכאל וציפורה </w:t>
                  </w:r>
                  <w:proofErr w:type="spellStart"/>
                  <w:r w:rsidRPr="00FB180B">
                    <w:rPr>
                      <w:rFonts w:ascii="Tahoma" w:hAnsi="Tahoma" w:cs="Yoav"/>
                      <w:sz w:val="32"/>
                      <w:szCs w:val="32"/>
                      <w:rtl/>
                    </w:rPr>
                    <w:t>בלקין</w:t>
                  </w:r>
                  <w:proofErr w:type="spellEnd"/>
                  <w:r w:rsidRPr="00FB180B">
                    <w:rPr>
                      <w:rFonts w:ascii="Tahoma" w:hAnsi="Tahoma" w:cs="Yoav"/>
                      <w:sz w:val="32"/>
                      <w:szCs w:val="32"/>
                      <w:rtl/>
                    </w:rPr>
                    <w:t>.</w:t>
                  </w:r>
                </w:p>
              </w:txbxContent>
            </v:textbox>
          </v:shape>
        </w:pict>
      </w:r>
    </w:p>
    <w:p w:rsidR="00575E66" w:rsidRDefault="00575E66" w:rsidP="00950D14">
      <w:pPr>
        <w:shd w:val="clear" w:color="auto" w:fill="FFFFFF"/>
        <w:spacing w:before="100" w:beforeAutospacing="1" w:after="100" w:afterAutospacing="1"/>
        <w:rPr>
          <w:rFonts w:ascii="Arial" w:hAnsi="Arial" w:cs="Yoav"/>
          <w:color w:val="000000"/>
          <w:sz w:val="30"/>
          <w:szCs w:val="30"/>
        </w:rPr>
      </w:pPr>
    </w:p>
    <w:p w:rsidR="00575E66" w:rsidRDefault="00575E66" w:rsidP="00950D14">
      <w:pPr>
        <w:shd w:val="clear" w:color="auto" w:fill="FFFFFF"/>
        <w:spacing w:before="100" w:beforeAutospacing="1" w:after="100" w:afterAutospacing="1"/>
        <w:rPr>
          <w:rFonts w:ascii="Arial" w:hAnsi="Arial" w:cs="Yoav"/>
          <w:color w:val="000000"/>
          <w:sz w:val="30"/>
          <w:szCs w:val="30"/>
        </w:rPr>
      </w:pPr>
    </w:p>
    <w:p w:rsidR="00575E66" w:rsidRDefault="00575E66" w:rsidP="00950D14">
      <w:pPr>
        <w:shd w:val="clear" w:color="auto" w:fill="FFFFFF"/>
        <w:spacing w:before="100" w:beforeAutospacing="1" w:after="100" w:afterAutospacing="1"/>
        <w:rPr>
          <w:rFonts w:ascii="Arial" w:hAnsi="Arial" w:cs="Yoav"/>
          <w:color w:val="000000"/>
          <w:sz w:val="30"/>
          <w:szCs w:val="30"/>
        </w:rPr>
      </w:pPr>
    </w:p>
    <w:p w:rsidR="00575E66" w:rsidRDefault="00575E66" w:rsidP="00950D14">
      <w:pPr>
        <w:shd w:val="clear" w:color="auto" w:fill="FFFFFF"/>
        <w:spacing w:before="100" w:beforeAutospacing="1" w:after="100" w:afterAutospacing="1"/>
        <w:rPr>
          <w:rFonts w:ascii="Arial" w:hAnsi="Arial" w:cs="Yoav"/>
          <w:color w:val="000000"/>
          <w:sz w:val="30"/>
          <w:szCs w:val="30"/>
        </w:rPr>
      </w:pPr>
    </w:p>
    <w:p w:rsidR="00575E66" w:rsidRDefault="00575E66" w:rsidP="00950D14">
      <w:pPr>
        <w:shd w:val="clear" w:color="auto" w:fill="FFFFFF"/>
        <w:spacing w:before="100" w:beforeAutospacing="1" w:after="100" w:afterAutospacing="1"/>
        <w:rPr>
          <w:rFonts w:ascii="Arial" w:hAnsi="Arial" w:cs="Yoav"/>
          <w:color w:val="000000"/>
          <w:sz w:val="30"/>
          <w:szCs w:val="30"/>
        </w:rPr>
      </w:pPr>
    </w:p>
    <w:p w:rsidR="00A319CB" w:rsidRDefault="003C1B0C" w:rsidP="00CA3EAC">
      <w:pPr>
        <w:spacing w:line="360" w:lineRule="auto"/>
        <w:ind w:right="-360"/>
        <w:rPr>
          <w:rFonts w:ascii="Tahoma" w:hAnsi="Tahoma" w:cs="Tahoma"/>
          <w:noProof/>
          <w:rtl/>
        </w:rPr>
      </w:pPr>
      <w:r>
        <w:rPr>
          <w:rFonts w:ascii="Tahoma" w:hAnsi="Tahoma" w:cs="Tahoma"/>
          <w:noProof/>
          <w:rtl/>
          <w:lang w:val="he-IL"/>
        </w:rPr>
        <w:lastRenderedPageBreak/>
        <w:pict>
          <v:shape id="_x0000_s1072" type="#_x0000_t136" style="position:absolute;left:0;text-align:left;margin-left:66.95pt;margin-top:-19.85pt;width:358.5pt;height:53.6pt;z-index:251666432">
            <v:shadow color="#868686"/>
            <v:textpath style="font-family:&quot;Zaam&quot;;v-text-kern:t" trim="t" fitpath="t" string="גלגולו  של  חפץ"/>
          </v:shape>
        </w:pict>
      </w:r>
    </w:p>
    <w:p w:rsidR="00CA3EAC" w:rsidRDefault="00CA3EAC" w:rsidP="00CA3EAC">
      <w:pPr>
        <w:spacing w:line="360" w:lineRule="auto"/>
        <w:ind w:right="-360"/>
        <w:rPr>
          <w:rFonts w:ascii="Tahoma" w:hAnsi="Tahoma" w:cs="Tahoma"/>
          <w:noProof/>
          <w:rtl/>
        </w:rPr>
      </w:pPr>
    </w:p>
    <w:p w:rsidR="00A319CB" w:rsidRDefault="003C1B0C" w:rsidP="00A319CB">
      <w:pPr>
        <w:spacing w:line="360" w:lineRule="auto"/>
        <w:ind w:right="-360"/>
        <w:rPr>
          <w:rFonts w:ascii="Tahoma" w:hAnsi="Tahoma" w:cs="Tahoma"/>
          <w:noProof/>
          <w:rtl/>
        </w:rPr>
      </w:pPr>
      <w:r>
        <w:rPr>
          <w:rFonts w:ascii="Tahoma" w:hAnsi="Tahoma" w:cs="Tahoma"/>
          <w:noProof/>
          <w:rtl/>
          <w:lang w:val="he-IL"/>
        </w:rPr>
        <w:pict>
          <v:shape id="_x0000_s1071" type="#_x0000_t136" style="position:absolute;left:0;text-align:left;margin-left:178.45pt;margin-top:8.85pt;width:153pt;height:63pt;z-index:251665408" fillcolor="#9c0" strokecolor="#630" strokeweight="1.5pt">
            <v:fill color2="#960" rotate="t" focus="100%" type="gradient"/>
            <v:shadow color="#868686"/>
            <v:textpath style="font-family:&quot;Zaam&quot;;v-text-kern:t" trim="t" fitpath="t" string="שעון"/>
          </v:shape>
        </w:pict>
      </w:r>
    </w:p>
    <w:p w:rsidR="00A319CB" w:rsidRDefault="00A319CB" w:rsidP="00A319CB">
      <w:pPr>
        <w:spacing w:line="360" w:lineRule="auto"/>
        <w:ind w:right="-360"/>
        <w:rPr>
          <w:rFonts w:ascii="Tahoma" w:hAnsi="Tahoma" w:cs="Tahoma"/>
          <w:noProof/>
          <w:rtl/>
        </w:rPr>
      </w:pPr>
    </w:p>
    <w:p w:rsidR="00A319CB" w:rsidRDefault="00A319CB" w:rsidP="00A319CB">
      <w:pPr>
        <w:spacing w:line="360" w:lineRule="auto"/>
        <w:ind w:right="-360"/>
        <w:rPr>
          <w:rFonts w:ascii="Tahoma" w:hAnsi="Tahoma" w:cs="Tahoma"/>
          <w:noProof/>
          <w:rtl/>
        </w:rPr>
      </w:pPr>
    </w:p>
    <w:p w:rsidR="00A319CB" w:rsidRDefault="00A319CB" w:rsidP="00A319CB">
      <w:pPr>
        <w:spacing w:line="360" w:lineRule="auto"/>
        <w:ind w:right="-360"/>
        <w:rPr>
          <w:rFonts w:ascii="Tahoma" w:hAnsi="Tahoma" w:cs="Tahoma"/>
          <w:noProof/>
          <w:rtl/>
        </w:rPr>
      </w:pPr>
    </w:p>
    <w:p w:rsidR="00A319CB" w:rsidRPr="00681DD0" w:rsidRDefault="00A319CB" w:rsidP="00A319CB">
      <w:pPr>
        <w:spacing w:line="360" w:lineRule="auto"/>
        <w:ind w:right="-360"/>
        <w:rPr>
          <w:rFonts w:ascii="Tahoma" w:hAnsi="Tahoma" w:cs="Tahoma"/>
          <w:noProof/>
          <w:rtl/>
        </w:rPr>
      </w:pPr>
      <w:bookmarkStart w:id="1" w:name="_Hlk1230032"/>
      <w:r w:rsidRPr="00681DD0">
        <w:rPr>
          <w:rFonts w:ascii="Tahoma" w:hAnsi="Tahoma" w:cs="Tahoma"/>
          <w:noProof/>
          <w:rtl/>
        </w:rPr>
        <w:t>לסבתא שלי בבית ישנו שעון עתיק, הוא מאוד מיוחד ומצלצל בכל חצי שעה. בשעה עגולה הוא מצלצל את מספר הצילצולים של השעה ובמחצית השעה הוא מצלצל צילצול אחד - סוג שעון זה נקרא שעון מחזורי והוא ענה על צורך אמיתי, שכן בזמנו לא היו אמצעים לתאורה מיידית ועם רדת החשכה לא אפשר היה לראות מה השעה.</w:t>
      </w:r>
    </w:p>
    <w:p w:rsidR="00A319CB" w:rsidRPr="00681DD0" w:rsidRDefault="00A319CB" w:rsidP="00A319CB">
      <w:pPr>
        <w:spacing w:line="360" w:lineRule="auto"/>
        <w:ind w:right="-360"/>
        <w:rPr>
          <w:rFonts w:ascii="Tahoma" w:hAnsi="Tahoma" w:cs="Tahoma"/>
          <w:noProof/>
          <w:rtl/>
        </w:rPr>
      </w:pPr>
      <w:r w:rsidRPr="00681DD0">
        <w:rPr>
          <w:rFonts w:ascii="Tahoma" w:hAnsi="Tahoma" w:cs="Tahoma"/>
          <w:noProof/>
          <w:rtl/>
        </w:rPr>
        <w:t>השעון הוא מהמאה ה- 19 משנת 1882 והוא נרכש והיה שייך לסבא רבא של אמא שלי מבלרוס (שמו היה אברהם בלקין), הוא עבר מדור לדור ועבור</w:t>
      </w:r>
      <w:r>
        <w:rPr>
          <w:rFonts w:ascii="Tahoma" w:hAnsi="Tahoma" w:cs="Tahoma" w:hint="cs"/>
          <w:noProof/>
          <w:rtl/>
        </w:rPr>
        <w:t xml:space="preserve"> </w:t>
      </w:r>
      <w:r w:rsidRPr="00681DD0">
        <w:rPr>
          <w:rFonts w:ascii="Tahoma" w:hAnsi="Tahoma" w:cs="Tahoma"/>
          <w:noProof/>
          <w:rtl/>
        </w:rPr>
        <w:t>סבתא שלי הוא בעל ערך סנטימנטלי גבוה ביותר.</w:t>
      </w:r>
    </w:p>
    <w:p w:rsidR="00A319CB" w:rsidRDefault="00A319CB" w:rsidP="00A319CB">
      <w:pPr>
        <w:spacing w:line="360" w:lineRule="auto"/>
        <w:ind w:right="-360"/>
        <w:rPr>
          <w:rFonts w:ascii="Comic Sans MS" w:hAnsi="Comic Sans MS" w:cs="Yoav"/>
          <w:noProof/>
          <w:sz w:val="34"/>
          <w:szCs w:val="34"/>
          <w:rtl/>
        </w:rPr>
      </w:pPr>
      <w:r w:rsidRPr="00681DD0">
        <w:rPr>
          <w:rFonts w:ascii="Tahoma" w:hAnsi="Tahoma" w:cs="Tahoma"/>
          <w:noProof/>
          <w:rtl/>
        </w:rPr>
        <w:t>הוא יוצר בצרפת ונועד למלכים, לנסיכים, לאצילים בני אירופה ורוסיה לשימושם העצמי או כדי להעניקם מתנה. דגם השעון נקרא "נוטרדם".</w:t>
      </w:r>
    </w:p>
    <w:p w:rsidR="00A319CB" w:rsidRPr="00344842" w:rsidRDefault="00A319CB" w:rsidP="00A319CB">
      <w:pPr>
        <w:spacing w:line="360" w:lineRule="auto"/>
        <w:ind w:right="-360"/>
        <w:rPr>
          <w:rFonts w:ascii="Comic Sans MS" w:hAnsi="Comic Sans MS" w:cs="Yoav"/>
          <w:noProof/>
          <w:sz w:val="34"/>
          <w:szCs w:val="34"/>
          <w:rtl/>
        </w:rPr>
      </w:pPr>
      <w:r>
        <w:rPr>
          <w:noProof/>
        </w:rPr>
        <w:drawing>
          <wp:anchor distT="0" distB="0" distL="114300" distR="114300" simplePos="0" relativeHeight="251654656" behindDoc="0" locked="0" layoutInCell="1" allowOverlap="1" wp14:anchorId="08FF35EB" wp14:editId="41C4240E">
            <wp:simplePos x="0" y="0"/>
            <wp:positionH relativeFrom="column">
              <wp:posOffset>1442720</wp:posOffset>
            </wp:positionH>
            <wp:positionV relativeFrom="paragraph">
              <wp:posOffset>192405</wp:posOffset>
            </wp:positionV>
            <wp:extent cx="3386455" cy="4512945"/>
            <wp:effectExtent l="38100" t="38100" r="23495" b="20955"/>
            <wp:wrapNone/>
            <wp:docPr id="22" name="תמונה 22" descr="תמ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תמונה"/>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6455" cy="4512945"/>
                    </a:xfrm>
                    <a:prstGeom prst="rect">
                      <a:avLst/>
                    </a:prstGeom>
                    <a:noFill/>
                    <a:ln w="28575">
                      <a:solidFill>
                        <a:srgbClr val="663300"/>
                      </a:solidFill>
                      <a:miter lim="800000"/>
                      <a:headEnd/>
                      <a:tailEnd/>
                    </a:ln>
                  </pic:spPr>
                </pic:pic>
              </a:graphicData>
            </a:graphic>
            <wp14:sizeRelH relativeFrom="page">
              <wp14:pctWidth>0</wp14:pctWidth>
            </wp14:sizeRelH>
            <wp14:sizeRelV relativeFrom="page">
              <wp14:pctHeight>0</wp14:pctHeight>
            </wp14:sizeRelV>
          </wp:anchor>
        </w:drawing>
      </w:r>
    </w:p>
    <w:p w:rsidR="00A319CB" w:rsidRDefault="00A319CB" w:rsidP="00A319CB">
      <w:pPr>
        <w:spacing w:line="360" w:lineRule="auto"/>
        <w:ind w:right="-360"/>
        <w:rPr>
          <w:rFonts w:hint="cs"/>
          <w:noProof/>
          <w:rtl/>
        </w:rPr>
      </w:pPr>
    </w:p>
    <w:p w:rsidR="00A319CB" w:rsidRDefault="00A319CB" w:rsidP="00A319CB">
      <w:pPr>
        <w:spacing w:line="360" w:lineRule="auto"/>
        <w:ind w:right="-360"/>
        <w:rPr>
          <w:noProof/>
          <w:rtl/>
        </w:rPr>
      </w:pPr>
    </w:p>
    <w:p w:rsidR="00A319CB" w:rsidRDefault="00A319CB" w:rsidP="00A319CB">
      <w:pPr>
        <w:spacing w:line="360" w:lineRule="auto"/>
        <w:ind w:right="-360"/>
        <w:rPr>
          <w:noProof/>
          <w:rtl/>
        </w:rPr>
      </w:pPr>
    </w:p>
    <w:p w:rsidR="00A319CB" w:rsidRDefault="00A319CB" w:rsidP="00A319CB">
      <w:pPr>
        <w:spacing w:line="360" w:lineRule="auto"/>
        <w:ind w:right="-360"/>
        <w:rPr>
          <w:noProof/>
          <w:rtl/>
        </w:rPr>
      </w:pPr>
    </w:p>
    <w:p w:rsidR="00A319CB" w:rsidRDefault="00A319CB" w:rsidP="00A319CB">
      <w:pPr>
        <w:spacing w:line="360" w:lineRule="auto"/>
        <w:ind w:right="-360"/>
        <w:rPr>
          <w:noProof/>
          <w:rtl/>
        </w:rPr>
      </w:pPr>
    </w:p>
    <w:p w:rsidR="00A319CB" w:rsidRPr="00AE5CE9" w:rsidRDefault="00A319CB" w:rsidP="00A319CB">
      <w:pPr>
        <w:spacing w:line="360" w:lineRule="auto"/>
        <w:ind w:right="-360"/>
        <w:rPr>
          <w:noProof/>
          <w:rtl/>
        </w:rPr>
      </w:pPr>
    </w:p>
    <w:p w:rsidR="00A319CB" w:rsidRDefault="00A319CB" w:rsidP="00A319CB">
      <w:pPr>
        <w:spacing w:line="360" w:lineRule="auto"/>
        <w:ind w:right="-360"/>
        <w:rPr>
          <w:noProof/>
          <w:rtl/>
        </w:rPr>
      </w:pPr>
    </w:p>
    <w:p w:rsidR="00A319CB" w:rsidRDefault="00A319CB" w:rsidP="00A319CB">
      <w:pPr>
        <w:spacing w:line="360" w:lineRule="auto"/>
        <w:ind w:right="-360"/>
        <w:rPr>
          <w:noProof/>
          <w:rtl/>
        </w:rPr>
      </w:pPr>
    </w:p>
    <w:p w:rsidR="00A319CB" w:rsidRDefault="00A319CB" w:rsidP="00A319CB">
      <w:pPr>
        <w:spacing w:line="360" w:lineRule="auto"/>
        <w:ind w:right="-360"/>
        <w:rPr>
          <w:noProof/>
          <w:rtl/>
        </w:rPr>
      </w:pPr>
    </w:p>
    <w:p w:rsidR="00A319CB" w:rsidRDefault="00A319CB" w:rsidP="00A319CB">
      <w:pPr>
        <w:spacing w:line="360" w:lineRule="auto"/>
        <w:ind w:right="-360"/>
        <w:rPr>
          <w:noProof/>
          <w:rtl/>
        </w:rPr>
      </w:pPr>
    </w:p>
    <w:p w:rsidR="00A319CB" w:rsidRDefault="00A319CB" w:rsidP="00A319CB">
      <w:pPr>
        <w:spacing w:line="360" w:lineRule="auto"/>
        <w:ind w:right="-360"/>
        <w:rPr>
          <w:noProof/>
          <w:rtl/>
        </w:rPr>
      </w:pPr>
    </w:p>
    <w:p w:rsidR="00A319CB" w:rsidRDefault="00A319CB" w:rsidP="00A319CB">
      <w:pPr>
        <w:spacing w:line="360" w:lineRule="auto"/>
        <w:ind w:right="-360"/>
        <w:rPr>
          <w:noProof/>
          <w:rtl/>
        </w:rPr>
      </w:pPr>
    </w:p>
    <w:p w:rsidR="00A319CB" w:rsidRDefault="00A319CB" w:rsidP="00A319CB">
      <w:pPr>
        <w:spacing w:line="360" w:lineRule="auto"/>
        <w:ind w:right="-360"/>
        <w:rPr>
          <w:noProof/>
          <w:rtl/>
        </w:rPr>
      </w:pPr>
    </w:p>
    <w:p w:rsidR="000E196C" w:rsidRDefault="000E196C" w:rsidP="00A319CB">
      <w:pPr>
        <w:spacing w:line="360" w:lineRule="auto"/>
        <w:ind w:right="-360"/>
        <w:rPr>
          <w:noProof/>
          <w:rtl/>
        </w:rPr>
      </w:pPr>
    </w:p>
    <w:p w:rsidR="00A319CB" w:rsidRDefault="00A319CB" w:rsidP="00A319CB">
      <w:pPr>
        <w:spacing w:line="360" w:lineRule="auto"/>
        <w:ind w:right="-360"/>
        <w:rPr>
          <w:noProof/>
          <w:rtl/>
        </w:rPr>
      </w:pPr>
    </w:p>
    <w:p w:rsidR="00A319CB" w:rsidRDefault="00A319CB" w:rsidP="00A319CB">
      <w:pPr>
        <w:spacing w:line="360" w:lineRule="auto"/>
        <w:ind w:right="-360"/>
        <w:rPr>
          <w:noProof/>
          <w:rtl/>
        </w:rPr>
      </w:pPr>
    </w:p>
    <w:p w:rsidR="001A2A61" w:rsidRDefault="003C1B0C" w:rsidP="001A2A61">
      <w:pPr>
        <w:shd w:val="clear" w:color="auto" w:fill="FFFFFF"/>
        <w:spacing w:before="100" w:beforeAutospacing="1" w:after="100" w:afterAutospacing="1"/>
        <w:rPr>
          <w:rFonts w:ascii="Arial" w:hAnsi="Arial" w:cs="Yoav"/>
          <w:color w:val="000000"/>
          <w:sz w:val="30"/>
          <w:szCs w:val="30"/>
          <w:shd w:val="clear" w:color="auto" w:fill="F9F5EA"/>
          <w:rtl/>
        </w:rPr>
      </w:pPr>
      <w:r>
        <w:rPr>
          <w:rFonts w:ascii="Arial" w:hAnsi="Arial" w:cs="Yoav"/>
          <w:noProof/>
          <w:color w:val="000000"/>
          <w:sz w:val="30"/>
          <w:szCs w:val="30"/>
          <w:rtl/>
          <w:lang w:val="he-IL"/>
        </w:rPr>
        <w:lastRenderedPageBreak/>
        <w:pict>
          <v:shape id="_x0000_s1086" type="#_x0000_t136" style="position:absolute;left:0;text-align:left;margin-left:59.45pt;margin-top:-17.5pt;width:369pt;height:36pt;z-index:251677696" fillcolor="#9c0" strokecolor="#630" strokeweight="1.25pt">
            <v:fill color2="#960" rotate="t" focus="100%" type="gradient"/>
            <v:shadow color="#868686"/>
            <v:textpath style="font-family:&quot;Zaam&quot;;v-text-kern:t" trim="t" fitpath="t" string="יהדות  ספרד  וגירושה"/>
          </v:shape>
        </w:pict>
      </w:r>
    </w:p>
    <w:p w:rsidR="001A2A61" w:rsidRPr="00BC0E9B" w:rsidRDefault="001A2A61" w:rsidP="001A2A61">
      <w:pPr>
        <w:shd w:val="clear" w:color="auto" w:fill="FFFFFF"/>
        <w:spacing w:before="100" w:beforeAutospacing="1" w:after="100" w:afterAutospacing="1" w:line="360" w:lineRule="auto"/>
        <w:rPr>
          <w:rFonts w:ascii="Tahoma" w:hAnsi="Tahoma" w:cs="Tahoma"/>
          <w:color w:val="000000"/>
          <w:rtl/>
        </w:rPr>
      </w:pPr>
      <w:bookmarkStart w:id="2" w:name="_Hlk1229481"/>
      <w:r w:rsidRPr="00BC0E9B">
        <w:rPr>
          <w:rFonts w:ascii="Tahoma" w:hAnsi="Tahoma" w:cs="Tahoma"/>
          <w:color w:val="000000"/>
          <w:rtl/>
        </w:rPr>
        <w:t xml:space="preserve">שנת 1492 נרשמה כשנה מכרעת בהיסטוריה הכללית והיהודית: </w:t>
      </w:r>
      <w:proofErr w:type="spellStart"/>
      <w:r w:rsidRPr="00BC0E9B">
        <w:rPr>
          <w:rFonts w:ascii="Tahoma" w:hAnsi="Tahoma" w:cs="Tahoma"/>
          <w:color w:val="000000"/>
          <w:rtl/>
        </w:rPr>
        <w:t>כריסופר</w:t>
      </w:r>
      <w:proofErr w:type="spellEnd"/>
      <w:r w:rsidRPr="00BC0E9B">
        <w:rPr>
          <w:rFonts w:ascii="Tahoma" w:hAnsi="Tahoma" w:cs="Tahoma"/>
          <w:color w:val="000000"/>
          <w:rtl/>
        </w:rPr>
        <w:t xml:space="preserve"> קולומבוס גילה את אמריקה, </w:t>
      </w:r>
      <w:proofErr w:type="spellStart"/>
      <w:r w:rsidRPr="00BC0E9B">
        <w:rPr>
          <w:rFonts w:ascii="Tahoma" w:hAnsi="Tahoma" w:cs="Tahoma"/>
          <w:color w:val="000000"/>
          <w:rtl/>
        </w:rPr>
        <w:t>ופֶרְנָנְדו</w:t>
      </w:r>
      <w:proofErr w:type="spellEnd"/>
      <w:r w:rsidRPr="00BC0E9B">
        <w:rPr>
          <w:rFonts w:ascii="Tahoma" w:hAnsi="Tahoma" w:cs="Tahoma"/>
          <w:color w:val="000000"/>
          <w:rtl/>
        </w:rPr>
        <w:t xml:space="preserve">ֹ </w:t>
      </w:r>
      <w:proofErr w:type="spellStart"/>
      <w:r w:rsidRPr="00BC0E9B">
        <w:rPr>
          <w:rFonts w:ascii="Tahoma" w:hAnsi="Tahoma" w:cs="Tahoma"/>
          <w:color w:val="000000"/>
          <w:rtl/>
        </w:rPr>
        <w:t>ואיסבל</w:t>
      </w:r>
      <w:proofErr w:type="spellEnd"/>
      <w:r w:rsidRPr="00BC0E9B">
        <w:rPr>
          <w:rFonts w:ascii="Tahoma" w:hAnsi="Tahoma" w:cs="Tahoma"/>
          <w:color w:val="000000"/>
          <w:rtl/>
        </w:rPr>
        <w:t xml:space="preserve"> החליטו לגרש את כל היהודים מספרד. הגירוש היה למעשה מכל חצי האי האִיבֶּרִי וכלל שני גירושים: גירוש ספרד ב-1492, וגירוש פורטוגל בשנת 1496. על פי צו הגירוש, כל היהודים שלא הסכימו להמיר את דתם ולהתנצר נאלצו לעזוב את ספרד תוך שלושה חודשים. רוב היהודים העדיפו להיות מגורשים ולא להתנצר. "יומם האחרון של היהודים בספרד היה ז' בחודש אב רנ"ב - 31 ביולי 1492". עד אותו היום יצאו מספרד  כ- 200,000 יהודים - 120,000 מהם עברו לארץ השכנה, פורטוגל. אך גם בפורטוגל לא שפר עליהם גורלם, וכעבור כארבע שנים נאלצו שוב בין גירוש לבין המרת דת בכפייה.</w:t>
      </w:r>
    </w:p>
    <w:p w:rsidR="001A2A61" w:rsidRPr="00BC0E9B" w:rsidRDefault="001A2A61" w:rsidP="001A2A61">
      <w:pPr>
        <w:spacing w:before="100" w:beforeAutospacing="1" w:after="100" w:afterAutospacing="1" w:line="360" w:lineRule="auto"/>
        <w:rPr>
          <w:rFonts w:ascii="Tahoma" w:hAnsi="Tahoma" w:cs="Tahoma"/>
          <w:color w:val="000000"/>
        </w:rPr>
      </w:pPr>
      <w:r w:rsidRPr="00BC0E9B">
        <w:rPr>
          <w:rFonts w:ascii="Tahoma" w:hAnsi="Tahoma" w:cs="Tahoma"/>
          <w:color w:val="000000"/>
          <w:rtl/>
        </w:rPr>
        <w:t xml:space="preserve">גירוש יהודי ספרד בשנת 1492 סיים 1500 שנה לישיבתם בספרד. כובשים ושליטים שונים ידעה יהדות זו במשך ישיבתה שם. החל בשלטון הרומי, לאחריו הכיבושים </w:t>
      </w:r>
      <w:proofErr w:type="spellStart"/>
      <w:r w:rsidRPr="00BC0E9B">
        <w:rPr>
          <w:rFonts w:ascii="Tahoma" w:hAnsi="Tahoma" w:cs="Tahoma"/>
          <w:color w:val="000000"/>
          <w:rtl/>
        </w:rPr>
        <w:t>הוויזי</w:t>
      </w:r>
      <w:proofErr w:type="spellEnd"/>
      <w:r w:rsidRPr="00BC0E9B">
        <w:rPr>
          <w:rFonts w:ascii="Tahoma" w:hAnsi="Tahoma" w:cs="Tahoma"/>
          <w:color w:val="000000"/>
          <w:rtl/>
        </w:rPr>
        <w:t xml:space="preserve"> גותי והמוסלמי, וכיבוש מחדש ע"י הנוצרים. כל אותן שנים השכילה יהדות ספרד לבנות חיי ציבור שלא היו דוגמתם בתולדות עם ישראל. ביהדות זו </w:t>
      </w:r>
      <w:proofErr w:type="spellStart"/>
      <w:r w:rsidRPr="00BC0E9B">
        <w:rPr>
          <w:rFonts w:ascii="Tahoma" w:hAnsi="Tahoma" w:cs="Tahoma"/>
          <w:color w:val="000000"/>
          <w:rtl/>
        </w:rPr>
        <w:t>נתחדשו</w:t>
      </w:r>
      <w:proofErr w:type="spellEnd"/>
      <w:r w:rsidRPr="00BC0E9B">
        <w:rPr>
          <w:rFonts w:ascii="Tahoma" w:hAnsi="Tahoma" w:cs="Tahoma"/>
          <w:color w:val="000000"/>
          <w:rtl/>
        </w:rPr>
        <w:t xml:space="preserve"> </w:t>
      </w:r>
      <w:proofErr w:type="spellStart"/>
      <w:r w:rsidRPr="00BC0E9B">
        <w:rPr>
          <w:rFonts w:ascii="Tahoma" w:hAnsi="Tahoma" w:cs="Tahoma"/>
          <w:color w:val="000000"/>
          <w:rtl/>
        </w:rPr>
        <w:t>ונתבססו</w:t>
      </w:r>
      <w:proofErr w:type="spellEnd"/>
      <w:r w:rsidRPr="00BC0E9B">
        <w:rPr>
          <w:rFonts w:ascii="Tahoma" w:hAnsi="Tahoma" w:cs="Tahoma"/>
          <w:color w:val="000000"/>
          <w:rtl/>
        </w:rPr>
        <w:t xml:space="preserve"> ידע הלשון העברית ופרשנות המקרא. משוררים ופייטנים ואנשי הגות גדולים כר' שלמה איבן גבירול, ר' יהודה הלוי, ר' אברהם איבן עזרא, ועימם רבים נוספים הביעו בשירתם וביצירתם את ערגתם למורשת עמם. באותם ימים פעלו בספרד רבנים גדולים כר' יצחק אלפסי ור' יוסף איבן </w:t>
      </w:r>
      <w:proofErr w:type="spellStart"/>
      <w:r w:rsidRPr="00BC0E9B">
        <w:rPr>
          <w:rFonts w:ascii="Tahoma" w:hAnsi="Tahoma" w:cs="Tahoma"/>
          <w:color w:val="000000"/>
          <w:rtl/>
        </w:rPr>
        <w:t>מיגש</w:t>
      </w:r>
      <w:proofErr w:type="spellEnd"/>
      <w:r w:rsidRPr="00BC0E9B">
        <w:rPr>
          <w:rFonts w:ascii="Tahoma" w:hAnsi="Tahoma" w:cs="Tahoma"/>
          <w:color w:val="000000"/>
          <w:rtl/>
        </w:rPr>
        <w:t>.</w:t>
      </w:r>
    </w:p>
    <w:p w:rsidR="001A2A61" w:rsidRPr="00BC0E9B" w:rsidRDefault="001A2A61" w:rsidP="001A2A61">
      <w:pPr>
        <w:spacing w:before="100" w:beforeAutospacing="1" w:after="100" w:afterAutospacing="1" w:line="360" w:lineRule="auto"/>
        <w:rPr>
          <w:rFonts w:ascii="Tahoma" w:hAnsi="Tahoma" w:cs="Tahoma"/>
          <w:color w:val="000000"/>
          <w:rtl/>
        </w:rPr>
      </w:pPr>
      <w:r w:rsidRPr="00BC0E9B">
        <w:rPr>
          <w:rFonts w:ascii="Tahoma" w:hAnsi="Tahoma" w:cs="Tahoma"/>
          <w:color w:val="000000"/>
          <w:rtl/>
        </w:rPr>
        <w:t>יהודי ספרד עסקו בחקלאות ובמסחר.</w:t>
      </w:r>
    </w:p>
    <w:p w:rsidR="001A2A61" w:rsidRPr="00BC0E9B" w:rsidRDefault="001A2A61" w:rsidP="001A2A61">
      <w:pPr>
        <w:spacing w:before="100" w:beforeAutospacing="1" w:after="100" w:afterAutospacing="1" w:line="360" w:lineRule="auto"/>
        <w:rPr>
          <w:rFonts w:ascii="Tahoma" w:hAnsi="Tahoma" w:cs="Tahoma"/>
          <w:color w:val="000000"/>
          <w:rtl/>
        </w:rPr>
      </w:pPr>
      <w:r w:rsidRPr="00BC0E9B">
        <w:rPr>
          <w:rFonts w:ascii="Tahoma" w:hAnsi="Tahoma" w:cs="Tahoma"/>
          <w:color w:val="000000"/>
          <w:rtl/>
        </w:rPr>
        <w:t>גדולי האומה פעלו בחצרות השליטים, החל בר' חסדאי איבן שפרוט במאה העשירית, ר' שמואל הנגיד במאה שאחריה, ואחרים. אנשי החצר היהודיים השכילו להציג את ענייה של היהדות ושימשו שליחיו של היישוב היהודי בפני השלטונות.</w:t>
      </w:r>
    </w:p>
    <w:p w:rsidR="001A2A61" w:rsidRPr="00BC0E9B" w:rsidRDefault="001A2A61" w:rsidP="001A2A61">
      <w:pPr>
        <w:spacing w:before="100" w:beforeAutospacing="1" w:after="100" w:afterAutospacing="1" w:line="360" w:lineRule="auto"/>
        <w:rPr>
          <w:rFonts w:ascii="Tahoma" w:hAnsi="Tahoma" w:cs="Tahoma"/>
          <w:color w:val="000000"/>
          <w:rtl/>
        </w:rPr>
      </w:pPr>
      <w:r w:rsidRPr="00BC0E9B">
        <w:rPr>
          <w:rFonts w:ascii="Tahoma" w:hAnsi="Tahoma" w:cs="Tahoma"/>
          <w:color w:val="000000"/>
          <w:rtl/>
        </w:rPr>
        <w:t xml:space="preserve">לצדם של מנהיגים אלה פעלו רבנים גדולים ויוצרים בשטח הפילוסופיה והיו אנשי חצר שאף יצאו בשליחויות דיפלומטיות מטעם שליטי המדינה. בספרד חיבר ר' משה די לאון את ספר הזוהר ובה הגיעה הקבלה לשגשוג מיוחד במינו. מלומדים יהודים פצחו בתרגומיהם את יצירות ההגות של העולם הקלאסי בפני העולם המוסלמי והנוצרי ויצרו גשר לתרבות מערב אירופה. בלחצי הכנסייה מן המאה ה- 13 ואילך, החלו לחדור לספרד גישות ותביעות למעשים נגד היהדות. גדולי היהדות נתבעו להתווכח עם נוצרים על </w:t>
      </w:r>
      <w:proofErr w:type="spellStart"/>
      <w:r w:rsidRPr="00BC0E9B">
        <w:rPr>
          <w:rFonts w:ascii="Tahoma" w:hAnsi="Tahoma" w:cs="Tahoma"/>
          <w:color w:val="000000"/>
          <w:rtl/>
        </w:rPr>
        <w:t>אמיתותה</w:t>
      </w:r>
      <w:proofErr w:type="spellEnd"/>
      <w:r w:rsidRPr="00BC0E9B">
        <w:rPr>
          <w:rFonts w:ascii="Tahoma" w:hAnsi="Tahoma" w:cs="Tahoma"/>
          <w:color w:val="000000"/>
          <w:rtl/>
        </w:rPr>
        <w:t xml:space="preserve"> של תורת משה. בשיאם של לחצים אלה נפגעה יהדות ספרד בגלי רדיפות והמרות דת בכוח. גזירות קנ"א (1391) הפכו לנקודת שיא במשבר שפקד את יהדות ספרד. רבים יצאו מכלל ישראל בכורח הנסיבות, ואף כל פי כן חיפשו דרכים לשיבה אל עמם ואל צור מחצבתם.</w:t>
      </w:r>
    </w:p>
    <w:p w:rsidR="001A2A61" w:rsidRPr="00BC0E9B" w:rsidRDefault="001A2A61" w:rsidP="001A2A61">
      <w:pPr>
        <w:spacing w:before="100" w:beforeAutospacing="1" w:after="100" w:afterAutospacing="1" w:line="360" w:lineRule="auto"/>
        <w:rPr>
          <w:rFonts w:ascii="Tahoma" w:hAnsi="Tahoma" w:cs="Tahoma"/>
          <w:color w:val="000000"/>
          <w:rtl/>
        </w:rPr>
      </w:pPr>
      <w:r w:rsidRPr="00BC0E9B">
        <w:rPr>
          <w:rFonts w:ascii="Tahoma" w:hAnsi="Tahoma" w:cs="Tahoma"/>
          <w:color w:val="000000"/>
          <w:rtl/>
        </w:rPr>
        <w:lastRenderedPageBreak/>
        <w:t xml:space="preserve">לקראת סוף המאה ה- 15 החלה בקסטיליה לפעול אינקוויזיציה לאומית שהקיפה לימים את ספרד כולה. זו ביקשה לעקור מן השורש את שאיפת השיבה ליהדות מצד האנוסים ולמנוע מהם את השפעת אחיהם היהודים שנשארו נאמנים לדתם ולתורת אבותיהם. בחוגי האינקוויזיציה הלאומית הספרדית נולד וצמח הרעיון של גירוש היהודים מן המדינה כולה </w:t>
      </w:r>
      <w:proofErr w:type="spellStart"/>
      <w:r w:rsidRPr="00BC0E9B">
        <w:rPr>
          <w:rFonts w:ascii="Tahoma" w:hAnsi="Tahoma" w:cs="Tahoma"/>
          <w:color w:val="000000"/>
          <w:rtl/>
        </w:rPr>
        <w:t>שנתאחדה</w:t>
      </w:r>
      <w:proofErr w:type="spellEnd"/>
      <w:r w:rsidRPr="00BC0E9B">
        <w:rPr>
          <w:rFonts w:ascii="Tahoma" w:hAnsi="Tahoma" w:cs="Tahoma"/>
          <w:color w:val="000000"/>
          <w:rtl/>
        </w:rPr>
        <w:t xml:space="preserve"> תחת שלטונם של </w:t>
      </w:r>
      <w:proofErr w:type="spellStart"/>
      <w:r w:rsidRPr="00BC0E9B">
        <w:rPr>
          <w:rFonts w:ascii="Tahoma" w:hAnsi="Tahoma" w:cs="Tahoma"/>
          <w:color w:val="000000"/>
          <w:rtl/>
        </w:rPr>
        <w:t>פרננדו</w:t>
      </w:r>
      <w:proofErr w:type="spellEnd"/>
      <w:r w:rsidRPr="00BC0E9B">
        <w:rPr>
          <w:rFonts w:ascii="Tahoma" w:hAnsi="Tahoma" w:cs="Tahoma"/>
          <w:color w:val="000000"/>
          <w:rtl/>
        </w:rPr>
        <w:t xml:space="preserve"> ואיזבל. ב- 31 במארס 1492 חתמו </w:t>
      </w:r>
      <w:proofErr w:type="spellStart"/>
      <w:r w:rsidRPr="00BC0E9B">
        <w:rPr>
          <w:rFonts w:ascii="Tahoma" w:hAnsi="Tahoma" w:cs="Tahoma"/>
          <w:color w:val="000000"/>
          <w:rtl/>
        </w:rPr>
        <w:t>פרננדו</w:t>
      </w:r>
      <w:proofErr w:type="spellEnd"/>
      <w:r w:rsidRPr="00BC0E9B">
        <w:rPr>
          <w:rFonts w:ascii="Tahoma" w:hAnsi="Tahoma" w:cs="Tahoma"/>
          <w:color w:val="000000"/>
          <w:rtl/>
        </w:rPr>
        <w:t xml:space="preserve"> ואיזבל בגרנדה על צו גירוש היהודים. בתקופה של שלושה חודשים הם נדרשו לחסל את עיסוקיהם, למכור את רכושם ולקבוע לעצמם את יעדיהם. כ- 200,000 נפש היו היוצאים, מהם בואכה לפורטוגל ונבארה ומהם דרך הים אל צפון אפריקה, איטליה והמזרח, לאימפריה העות'מאנית ולארץ-ישראל.</w:t>
      </w:r>
    </w:p>
    <w:p w:rsidR="001A2A61" w:rsidRPr="00BC0E9B" w:rsidRDefault="001A2A61" w:rsidP="001A2A61">
      <w:pPr>
        <w:spacing w:line="360" w:lineRule="auto"/>
        <w:rPr>
          <w:rFonts w:ascii="Tahoma" w:hAnsi="Tahoma" w:cs="Tahoma"/>
          <w:rtl/>
        </w:rPr>
      </w:pPr>
      <w:r w:rsidRPr="00BC0E9B">
        <w:rPr>
          <w:rFonts w:ascii="Tahoma" w:hAnsi="Tahoma" w:cs="Tahoma"/>
          <w:color w:val="000000"/>
          <w:rtl/>
        </w:rPr>
        <w:t>צו הגירוש אסר עליהם ליטול זהב, כסף, מטבעות יצוקים ושאר דברים שהשלטון אסר להוציא מן המלכות. יהודי ספרד השאירו אחריהם את בתי הכנסת, שהפכו כנסיות או שחרבו, ואת בתי העלמין שהפכו שדות מרעה כאשר מצבות אבותיהם ויקיריהם נעקרו מהם. מקדשי-מעט ספורים שרדו מאותם ימים עד לימינו, כפי שלא הרבו לשרוד חפצי יקר אחרים.</w:t>
      </w:r>
    </w:p>
    <w:p w:rsidR="001A2A61" w:rsidRPr="00BC0E9B" w:rsidRDefault="001A2A61" w:rsidP="001A2A61">
      <w:pPr>
        <w:spacing w:line="360" w:lineRule="auto"/>
        <w:rPr>
          <w:rFonts w:ascii="Tahoma" w:hAnsi="Tahoma" w:cs="Tahoma" w:hint="cs"/>
          <w:rtl/>
        </w:rPr>
      </w:pPr>
    </w:p>
    <w:p w:rsidR="001A2A61" w:rsidRPr="00BC0E9B" w:rsidRDefault="001A2A61" w:rsidP="001A2A61">
      <w:pPr>
        <w:spacing w:line="360" w:lineRule="auto"/>
        <w:rPr>
          <w:rFonts w:ascii="Tahoma" w:hAnsi="Tahoma" w:cs="Tahoma"/>
          <w:color w:val="000000"/>
          <w:u w:val="single"/>
          <w:rtl/>
        </w:rPr>
      </w:pPr>
      <w:r w:rsidRPr="00BC0E9B">
        <w:rPr>
          <w:rFonts w:ascii="Tahoma" w:hAnsi="Tahoma" w:cs="Tahoma"/>
          <w:noProof/>
        </w:rPr>
        <w:drawing>
          <wp:anchor distT="0" distB="0" distL="114300" distR="114300" simplePos="0" relativeHeight="251658752" behindDoc="0" locked="0" layoutInCell="1" allowOverlap="1" wp14:anchorId="1CA802F5" wp14:editId="74862A9F">
            <wp:simplePos x="0" y="0"/>
            <wp:positionH relativeFrom="column">
              <wp:posOffset>914400</wp:posOffset>
            </wp:positionH>
            <wp:positionV relativeFrom="paragraph">
              <wp:posOffset>31115</wp:posOffset>
            </wp:positionV>
            <wp:extent cx="4229100" cy="2280920"/>
            <wp:effectExtent l="38100" t="38100" r="19050" b="24130"/>
            <wp:wrapNone/>
            <wp:docPr id="24" name="תמונה 24" descr="מפת גירוש יהדות ספר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מפת גירוש יהדות ספרד"/>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228092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A2A61" w:rsidRPr="00BC0E9B" w:rsidRDefault="001A2A61" w:rsidP="001A2A61">
      <w:pPr>
        <w:spacing w:line="360" w:lineRule="auto"/>
        <w:rPr>
          <w:rFonts w:ascii="Tahoma" w:hAnsi="Tahoma" w:cs="Tahoma" w:hint="cs"/>
          <w:color w:val="000000"/>
          <w:u w:val="single"/>
          <w:rtl/>
        </w:rPr>
      </w:pPr>
    </w:p>
    <w:p w:rsidR="001A2A61" w:rsidRPr="00BC0E9B" w:rsidRDefault="001A2A61" w:rsidP="001A2A61">
      <w:pPr>
        <w:spacing w:line="360" w:lineRule="auto"/>
        <w:rPr>
          <w:rFonts w:ascii="Tahoma" w:hAnsi="Tahoma" w:cs="Tahoma"/>
          <w:color w:val="000000"/>
          <w:u w:val="single"/>
          <w:rtl/>
        </w:rPr>
      </w:pPr>
    </w:p>
    <w:p w:rsidR="001A2A61" w:rsidRDefault="001A2A61" w:rsidP="001A2A61">
      <w:pPr>
        <w:spacing w:line="360" w:lineRule="auto"/>
        <w:rPr>
          <w:rFonts w:ascii="Tahoma" w:hAnsi="Tahoma" w:cs="Tahoma"/>
          <w:color w:val="000000"/>
          <w:u w:val="single"/>
          <w:rtl/>
        </w:rPr>
      </w:pPr>
    </w:p>
    <w:p w:rsidR="001A2A61" w:rsidRDefault="001A2A61" w:rsidP="001A2A61">
      <w:pPr>
        <w:spacing w:line="360" w:lineRule="auto"/>
        <w:rPr>
          <w:rFonts w:ascii="Tahoma" w:hAnsi="Tahoma" w:cs="Tahoma"/>
          <w:color w:val="000000"/>
          <w:u w:val="single"/>
          <w:rtl/>
        </w:rPr>
      </w:pPr>
    </w:p>
    <w:p w:rsidR="001A2A61" w:rsidRDefault="001A2A61" w:rsidP="001A2A61">
      <w:pPr>
        <w:spacing w:line="360" w:lineRule="auto"/>
        <w:rPr>
          <w:rFonts w:ascii="Tahoma" w:hAnsi="Tahoma" w:cs="Tahoma"/>
          <w:color w:val="000000"/>
          <w:u w:val="single"/>
          <w:rtl/>
        </w:rPr>
      </w:pPr>
    </w:p>
    <w:p w:rsidR="001A2A61" w:rsidRDefault="001A2A61" w:rsidP="001A2A61">
      <w:pPr>
        <w:spacing w:line="360" w:lineRule="auto"/>
        <w:rPr>
          <w:rFonts w:ascii="Tahoma" w:hAnsi="Tahoma" w:cs="Tahoma"/>
          <w:color w:val="000000"/>
          <w:u w:val="single"/>
          <w:rtl/>
        </w:rPr>
      </w:pPr>
    </w:p>
    <w:p w:rsidR="001A2A61" w:rsidRDefault="001A2A61" w:rsidP="001A2A61">
      <w:pPr>
        <w:spacing w:line="360" w:lineRule="auto"/>
        <w:rPr>
          <w:rFonts w:ascii="Tahoma" w:hAnsi="Tahoma" w:cs="Tahoma"/>
          <w:color w:val="000000"/>
          <w:u w:val="single"/>
          <w:rtl/>
        </w:rPr>
      </w:pPr>
    </w:p>
    <w:p w:rsidR="001A2A61" w:rsidRDefault="003C1B0C" w:rsidP="001A2A61">
      <w:pPr>
        <w:spacing w:line="360" w:lineRule="auto"/>
        <w:rPr>
          <w:rFonts w:ascii="Tahoma" w:hAnsi="Tahoma" w:cs="Tahoma"/>
          <w:color w:val="000000"/>
          <w:u w:val="single"/>
          <w:rtl/>
        </w:rPr>
      </w:pPr>
      <w:r>
        <w:rPr>
          <w:rFonts w:ascii="Tahoma" w:hAnsi="Tahoma" w:cs="Tahoma"/>
          <w:noProof/>
          <w:color w:val="000000"/>
          <w:u w:val="single"/>
          <w:rtl/>
        </w:rPr>
        <w:pict>
          <v:shape id="_x0000_s1085" type="#_x0000_t202" style="position:absolute;left:0;text-align:left;margin-left:81pt;margin-top:17.65pt;width:342pt;height:36pt;z-index:251676672" filled="f" stroked="f">
            <v:textbox style="mso-next-textbox:#_x0000_s1085">
              <w:txbxContent>
                <w:p w:rsidR="001A2A61" w:rsidRPr="00BC0E9B" w:rsidRDefault="001A2A61" w:rsidP="001A2A61">
                  <w:pPr>
                    <w:jc w:val="center"/>
                    <w:rPr>
                      <w:rFonts w:ascii="Tahoma" w:hAnsi="Tahoma" w:cs="Tahoma"/>
                    </w:rPr>
                  </w:pPr>
                  <w:r w:rsidRPr="00BC0E9B">
                    <w:rPr>
                      <w:rFonts w:ascii="Tahoma" w:hAnsi="Tahoma" w:cs="Tahoma"/>
                      <w:rtl/>
                    </w:rPr>
                    <w:t>מפת גירוש יהודי ספרד.</w:t>
                  </w:r>
                </w:p>
              </w:txbxContent>
            </v:textbox>
          </v:shape>
        </w:pict>
      </w:r>
    </w:p>
    <w:p w:rsidR="001A2A61" w:rsidRDefault="001A2A61" w:rsidP="001A2A61">
      <w:pPr>
        <w:spacing w:line="360" w:lineRule="auto"/>
        <w:rPr>
          <w:rFonts w:ascii="Tahoma" w:hAnsi="Tahoma" w:cs="Tahoma"/>
          <w:color w:val="000000"/>
          <w:u w:val="single"/>
          <w:rtl/>
        </w:rPr>
      </w:pPr>
    </w:p>
    <w:p w:rsidR="001A2A61" w:rsidRDefault="001A2A61" w:rsidP="001A2A61">
      <w:pPr>
        <w:spacing w:line="360" w:lineRule="auto"/>
        <w:rPr>
          <w:rFonts w:ascii="Tahoma" w:hAnsi="Tahoma" w:cs="Tahoma"/>
          <w:color w:val="000000"/>
          <w:u w:val="single"/>
          <w:rtl/>
        </w:rPr>
      </w:pPr>
    </w:p>
    <w:p w:rsidR="001A2A61" w:rsidRDefault="001A2A61" w:rsidP="001A2A61">
      <w:pPr>
        <w:spacing w:line="360" w:lineRule="auto"/>
        <w:rPr>
          <w:rFonts w:ascii="Tahoma" w:hAnsi="Tahoma" w:cs="Tahoma"/>
          <w:color w:val="000000"/>
          <w:u w:val="single"/>
          <w:rtl/>
        </w:rPr>
      </w:pPr>
    </w:p>
    <w:p w:rsidR="001A2A61" w:rsidRDefault="001A2A61" w:rsidP="001A2A61">
      <w:pPr>
        <w:spacing w:line="360" w:lineRule="auto"/>
        <w:rPr>
          <w:rFonts w:ascii="Tahoma" w:hAnsi="Tahoma" w:cs="Tahoma"/>
          <w:color w:val="000000"/>
          <w:u w:val="single"/>
          <w:rtl/>
        </w:rPr>
      </w:pPr>
    </w:p>
    <w:p w:rsidR="001A2A61" w:rsidRPr="00BC0E9B" w:rsidRDefault="001A2A61" w:rsidP="001A2A61">
      <w:pPr>
        <w:spacing w:line="360" w:lineRule="auto"/>
        <w:rPr>
          <w:rFonts w:ascii="Tahoma" w:hAnsi="Tahoma" w:cs="Tahoma"/>
          <w:color w:val="163960"/>
        </w:rPr>
      </w:pPr>
      <w:r w:rsidRPr="00BC0E9B">
        <w:rPr>
          <w:rFonts w:ascii="Tahoma" w:hAnsi="Tahoma" w:cs="Tahoma"/>
          <w:color w:val="000000"/>
          <w:u w:val="single"/>
          <w:rtl/>
        </w:rPr>
        <w:t>בין האישים הבולטים של יהדות ספרד ניתן לציין את</w:t>
      </w:r>
      <w:r w:rsidRPr="00BC0E9B">
        <w:rPr>
          <w:rFonts w:ascii="Tahoma" w:hAnsi="Tahoma" w:cs="Tahoma"/>
          <w:color w:val="000000"/>
          <w:rtl/>
        </w:rPr>
        <w:t> :  </w:t>
      </w:r>
    </w:p>
    <w:p w:rsidR="001A2A61" w:rsidRPr="00BC0E9B" w:rsidRDefault="001A2A61" w:rsidP="001A2A61">
      <w:pPr>
        <w:spacing w:line="360" w:lineRule="auto"/>
        <w:rPr>
          <w:rFonts w:ascii="Tahoma" w:hAnsi="Tahoma" w:cs="Tahoma"/>
          <w:color w:val="163960"/>
          <w:rtl/>
        </w:rPr>
      </w:pPr>
      <w:r w:rsidRPr="00BC0E9B">
        <w:rPr>
          <w:rFonts w:ascii="Tahoma" w:hAnsi="Tahoma" w:cs="Tahoma"/>
          <w:color w:val="000000"/>
          <w:rtl/>
        </w:rPr>
        <w:t> </w:t>
      </w:r>
      <w:r w:rsidRPr="00BC0E9B">
        <w:rPr>
          <w:rFonts w:ascii="Tahoma" w:hAnsi="Tahoma" w:cs="Tahoma"/>
          <w:color w:val="000000"/>
          <w:rtl/>
        </w:rPr>
        <w:br/>
        <w:t>חסדאי איבן שיפרוט, רבי משה בן חנוך, איבן גבירול, שמואל הנגיד, יהודה הלוי, שפינוזה הרמב"ם, הרמב"ן ועוד...</w:t>
      </w:r>
    </w:p>
    <w:bookmarkEnd w:id="2"/>
    <w:p w:rsidR="001A2A61" w:rsidRDefault="003C1B0C" w:rsidP="001A2A61">
      <w:pPr>
        <w:spacing w:line="360" w:lineRule="auto"/>
        <w:rPr>
          <w:rStyle w:val="apple-style-span"/>
          <w:rFonts w:ascii="Arial" w:hAnsi="Arial" w:cs="Yoav"/>
          <w:color w:val="000000"/>
          <w:sz w:val="30"/>
          <w:szCs w:val="30"/>
          <w:rtl/>
        </w:rPr>
      </w:pPr>
      <w:r>
        <w:rPr>
          <w:rFonts w:ascii="Arial" w:hAnsi="Arial" w:cs="Yoav"/>
          <w:noProof/>
          <w:color w:val="000000"/>
          <w:sz w:val="30"/>
          <w:szCs w:val="30"/>
          <w:rtl/>
        </w:rPr>
        <w:lastRenderedPageBreak/>
        <w:pict>
          <v:shape id="_x0000_s1087" type="#_x0000_t136" style="position:absolute;left:0;text-align:left;margin-left:81pt;margin-top:-9pt;width:333pt;height:36pt;z-index:251678720" fillcolor="#9c0" strokecolor="#630" strokeweight="1.25pt">
            <v:fill color2="#960" rotate="t" focus="100%" type="gradient"/>
            <v:shadow color="#868686"/>
            <v:textpath style="font-family:&quot;Zaam&quot;;v-text-kern:t" trim="t" fitpath="t" string="רבי  חסדאי  איבן  שפרוט&#10;"/>
          </v:shape>
        </w:pict>
      </w:r>
    </w:p>
    <w:p w:rsidR="001A2A61" w:rsidRDefault="001A2A61" w:rsidP="001A2A61">
      <w:pPr>
        <w:spacing w:line="360" w:lineRule="auto"/>
        <w:rPr>
          <w:rStyle w:val="apple-style-span"/>
          <w:rFonts w:ascii="Arial" w:hAnsi="Arial" w:cs="Yoav"/>
          <w:color w:val="000000"/>
          <w:sz w:val="30"/>
          <w:szCs w:val="30"/>
          <w:rtl/>
        </w:rPr>
      </w:pPr>
    </w:p>
    <w:p w:rsidR="001A2A61" w:rsidRPr="000D7AEE" w:rsidRDefault="001A2A61" w:rsidP="001A2A61">
      <w:pPr>
        <w:spacing w:line="360" w:lineRule="auto"/>
        <w:rPr>
          <w:rFonts w:ascii="Tahoma" w:hAnsi="Tahoma" w:cs="Tahoma"/>
          <w:color w:val="000000"/>
          <w:rtl/>
        </w:rPr>
      </w:pPr>
      <w:r w:rsidRPr="000D7AEE">
        <w:rPr>
          <w:rFonts w:ascii="Tahoma" w:hAnsi="Tahoma" w:cs="Tahoma" w:hint="cs"/>
          <w:rtl/>
        </w:rPr>
        <w:t>ר</w:t>
      </w:r>
      <w:r w:rsidRPr="000D7AEE">
        <w:rPr>
          <w:rFonts w:ascii="Tahoma" w:hAnsi="Tahoma" w:cs="Tahoma"/>
          <w:rtl/>
        </w:rPr>
        <w:t>' חסדאי אבן שפרוט (910 - 975 בערך) - "רופא מפורסם בדורו, מתרגם מיוונית, דיפלומט מצליח."  הוא היה יהודי עשיר שחי ופעל באנדלוסיה (ספרד המוסלמית) ושימש "שר ושליט" בחצרות השליטים המוסלמים, ובהם המלך עבד אל רחמן השני: הוא שימש דיפלומט בחצרו של המלך ותיווך בינו ובין המלכים הנוצרים בצפון ספרד. חסדאי אבן שפרוט היה פטרון (מצנט) של תלמידי חכמים ומשכילים וסייע רבות</w:t>
      </w:r>
      <w:r w:rsidRPr="000D7AEE">
        <w:rPr>
          <w:rFonts w:ascii="Tahoma" w:hAnsi="Tahoma" w:cs="Tahoma"/>
        </w:rPr>
        <w:t> </w:t>
      </w:r>
      <w:r w:rsidRPr="000D7AEE">
        <w:rPr>
          <w:rFonts w:ascii="Tahoma" w:hAnsi="Tahoma" w:cs="Tahoma"/>
          <w:rtl/>
        </w:rPr>
        <w:t>לישיבות</w:t>
      </w:r>
      <w:r w:rsidRPr="000D7AEE">
        <w:rPr>
          <w:rFonts w:ascii="Tahoma" w:hAnsi="Tahoma" w:cs="Tahoma"/>
        </w:rPr>
        <w:t> </w:t>
      </w:r>
      <w:r w:rsidRPr="000D7AEE">
        <w:rPr>
          <w:rFonts w:ascii="Tahoma" w:hAnsi="Tahoma" w:cs="Tahoma"/>
          <w:rtl/>
        </w:rPr>
        <w:t>אנדלוסיה. הוא הזמין חכמים מישיבות בבל לבוא וללמד בישיבות אלו, ואף הזמין חכם מאיטליה לכהן כרב בעיר קורדובה. בכך חיזק אבן שפרוט את</w:t>
      </w:r>
      <w:r w:rsidRPr="000D7AEE">
        <w:rPr>
          <w:rFonts w:ascii="Tahoma" w:hAnsi="Tahoma" w:cs="Tahoma"/>
        </w:rPr>
        <w:t> </w:t>
      </w:r>
      <w:r w:rsidRPr="000D7AEE">
        <w:rPr>
          <w:rFonts w:ascii="Tahoma" w:hAnsi="Tahoma" w:cs="Tahoma"/>
          <w:rtl/>
        </w:rPr>
        <w:t>קהילות</w:t>
      </w:r>
      <w:r w:rsidRPr="000D7AEE">
        <w:rPr>
          <w:rFonts w:ascii="Tahoma" w:hAnsi="Tahoma" w:cs="Tahoma"/>
        </w:rPr>
        <w:t> </w:t>
      </w:r>
      <w:r w:rsidRPr="000D7AEE">
        <w:rPr>
          <w:rFonts w:ascii="Tahoma" w:hAnsi="Tahoma" w:cs="Tahoma"/>
          <w:rtl/>
        </w:rPr>
        <w:t>היהודים בספרד המוסלמית מבחינה תורנית ורוחנית. לצד הנדיבות והתמיכה בתלמידי חכמים ובמשכילים מבני הקהילה היהודית גילה אבן שפרוט תקיפות ולעתים גם שרירות לב, כפי שעולה ממסכת יחסיו עם הפייטן והבלשן מנחם בן סרוק: כעסו של אבן חסדאי על אבן סרוק הביא לא רק להפסקת התמיכה בו, אלא גרם "להחריב בִּנְיָנִי" כטענת הפייטן. חסדאי אבן שפרוט שלח איגרת אל מלך</w:t>
      </w:r>
      <w:r w:rsidRPr="000D7AEE">
        <w:rPr>
          <w:rFonts w:ascii="Tahoma" w:hAnsi="Tahoma" w:cs="Tahoma"/>
        </w:rPr>
        <w:t> </w:t>
      </w:r>
      <w:r w:rsidRPr="000D7AEE">
        <w:rPr>
          <w:rFonts w:ascii="Tahoma" w:hAnsi="Tahoma" w:cs="Tahoma"/>
          <w:rtl/>
        </w:rPr>
        <w:t>הכוזרים</w:t>
      </w:r>
      <w:r w:rsidRPr="000D7AEE">
        <w:rPr>
          <w:rFonts w:ascii="Tahoma" w:hAnsi="Tahoma" w:cs="Tahoma"/>
        </w:rPr>
        <w:t> </w:t>
      </w:r>
      <w:r w:rsidRPr="000D7AEE">
        <w:rPr>
          <w:rFonts w:ascii="Tahoma" w:hAnsi="Tahoma" w:cs="Tahoma"/>
          <w:rtl/>
        </w:rPr>
        <w:t>בעקבות ניצחונותיו הצבאיים, ובה הביע את כיסופיו לגאולה ושאיפתו למלכות יהודית עצמאית - "מלכות בן ישי... לנצח</w:t>
      </w:r>
      <w:r w:rsidRPr="000D7AEE">
        <w:rPr>
          <w:rFonts w:ascii="Tahoma" w:hAnsi="Tahoma" w:cs="Tahoma"/>
        </w:rPr>
        <w:t>"</w:t>
      </w:r>
    </w:p>
    <w:p w:rsidR="001A2A61" w:rsidRPr="000D7AEE" w:rsidRDefault="001A2A61" w:rsidP="001A2A61">
      <w:pPr>
        <w:spacing w:line="360" w:lineRule="auto"/>
        <w:rPr>
          <w:rFonts w:ascii="Tahoma" w:hAnsi="Tahoma" w:cs="Tahoma" w:hint="cs"/>
          <w:color w:val="000000"/>
          <w:rtl/>
        </w:rPr>
      </w:pPr>
    </w:p>
    <w:p w:rsidR="001A2A61" w:rsidRPr="00FB526C" w:rsidRDefault="001A2A61" w:rsidP="001A2A61">
      <w:pPr>
        <w:spacing w:line="360" w:lineRule="auto"/>
        <w:rPr>
          <w:rStyle w:val="apple-style-span"/>
          <w:rFonts w:ascii="Arial" w:hAnsi="Arial" w:cs="Yoav"/>
          <w:color w:val="000000"/>
          <w:sz w:val="30"/>
          <w:szCs w:val="30"/>
          <w:rtl/>
        </w:rPr>
      </w:pPr>
    </w:p>
    <w:p w:rsidR="001A2A61" w:rsidRPr="00FB526C" w:rsidRDefault="001A2A61" w:rsidP="001A2A61">
      <w:pPr>
        <w:spacing w:line="360" w:lineRule="auto"/>
        <w:rPr>
          <w:rStyle w:val="apple-style-span"/>
          <w:rFonts w:ascii="Arial" w:hAnsi="Arial" w:cs="Yoav"/>
          <w:color w:val="000000"/>
          <w:sz w:val="30"/>
          <w:szCs w:val="30"/>
          <w:rtl/>
        </w:rPr>
      </w:pPr>
    </w:p>
    <w:p w:rsidR="001A2A61" w:rsidRDefault="001A2A61" w:rsidP="00224246">
      <w:pPr>
        <w:spacing w:line="360" w:lineRule="auto"/>
        <w:rPr>
          <w:rFonts w:ascii="Tahoma" w:hAnsi="Tahoma" w:cs="Tahoma"/>
          <w:color w:val="000000"/>
          <w:rtl/>
        </w:rPr>
      </w:pPr>
    </w:p>
    <w:p w:rsidR="001A2A61" w:rsidRDefault="001A2A61" w:rsidP="00224246">
      <w:pPr>
        <w:spacing w:line="360" w:lineRule="auto"/>
        <w:rPr>
          <w:rFonts w:ascii="Tahoma" w:hAnsi="Tahoma" w:cs="Tahoma"/>
          <w:color w:val="000000"/>
          <w:rtl/>
        </w:rPr>
      </w:pPr>
    </w:p>
    <w:p w:rsidR="001A2A61" w:rsidRDefault="001A2A61" w:rsidP="00224246">
      <w:pPr>
        <w:spacing w:line="360" w:lineRule="auto"/>
        <w:rPr>
          <w:rFonts w:ascii="Tahoma" w:hAnsi="Tahoma" w:cs="Tahoma"/>
          <w:color w:val="000000"/>
          <w:rtl/>
        </w:rPr>
      </w:pPr>
    </w:p>
    <w:p w:rsidR="001A2A61" w:rsidRDefault="001A2A61" w:rsidP="00224246">
      <w:pPr>
        <w:spacing w:line="360" w:lineRule="auto"/>
        <w:rPr>
          <w:rFonts w:ascii="Tahoma" w:hAnsi="Tahoma" w:cs="Tahoma"/>
          <w:color w:val="000000"/>
          <w:rtl/>
        </w:rPr>
      </w:pPr>
    </w:p>
    <w:p w:rsidR="001A2A61" w:rsidRDefault="001A2A61" w:rsidP="00224246">
      <w:pPr>
        <w:spacing w:line="360" w:lineRule="auto"/>
        <w:rPr>
          <w:rFonts w:ascii="Tahoma" w:hAnsi="Tahoma" w:cs="Tahoma"/>
          <w:color w:val="000000"/>
          <w:rtl/>
        </w:rPr>
      </w:pPr>
    </w:p>
    <w:p w:rsidR="001A2A61" w:rsidRDefault="001A2A61" w:rsidP="00224246">
      <w:pPr>
        <w:spacing w:line="360" w:lineRule="auto"/>
        <w:rPr>
          <w:rFonts w:ascii="Tahoma" w:hAnsi="Tahoma" w:cs="Tahoma"/>
          <w:color w:val="000000"/>
          <w:rtl/>
        </w:rPr>
      </w:pPr>
    </w:p>
    <w:p w:rsidR="001A2A61" w:rsidRDefault="001A2A61" w:rsidP="00224246">
      <w:pPr>
        <w:spacing w:line="360" w:lineRule="auto"/>
        <w:rPr>
          <w:rFonts w:ascii="Tahoma" w:hAnsi="Tahoma" w:cs="Tahoma"/>
          <w:color w:val="000000"/>
          <w:rtl/>
        </w:rPr>
      </w:pPr>
    </w:p>
    <w:p w:rsidR="001A2A61" w:rsidRDefault="001A2A61" w:rsidP="00224246">
      <w:pPr>
        <w:spacing w:line="360" w:lineRule="auto"/>
        <w:rPr>
          <w:rFonts w:ascii="Tahoma" w:hAnsi="Tahoma" w:cs="Tahoma"/>
          <w:color w:val="000000"/>
          <w:rtl/>
        </w:rPr>
      </w:pPr>
    </w:p>
    <w:p w:rsidR="001A2A61" w:rsidRDefault="001A2A61" w:rsidP="00224246">
      <w:pPr>
        <w:spacing w:line="360" w:lineRule="auto"/>
        <w:rPr>
          <w:rFonts w:ascii="Tahoma" w:hAnsi="Tahoma" w:cs="Tahoma"/>
          <w:color w:val="000000"/>
          <w:rtl/>
        </w:rPr>
      </w:pPr>
    </w:p>
    <w:p w:rsidR="001A2A61" w:rsidRDefault="001A2A61" w:rsidP="00224246">
      <w:pPr>
        <w:spacing w:line="360" w:lineRule="auto"/>
        <w:rPr>
          <w:rFonts w:ascii="Tahoma" w:hAnsi="Tahoma" w:cs="Tahoma"/>
          <w:color w:val="000000"/>
          <w:rtl/>
        </w:rPr>
      </w:pPr>
    </w:p>
    <w:p w:rsidR="001A2A61" w:rsidRDefault="001A2A61" w:rsidP="00224246">
      <w:pPr>
        <w:spacing w:line="360" w:lineRule="auto"/>
        <w:rPr>
          <w:rFonts w:ascii="Tahoma" w:hAnsi="Tahoma" w:cs="Tahoma"/>
          <w:color w:val="000000"/>
          <w:rtl/>
        </w:rPr>
      </w:pPr>
    </w:p>
    <w:p w:rsidR="001A2A61" w:rsidRDefault="001A2A61" w:rsidP="00224246">
      <w:pPr>
        <w:spacing w:line="360" w:lineRule="auto"/>
        <w:rPr>
          <w:rFonts w:ascii="Tahoma" w:hAnsi="Tahoma" w:cs="Tahoma"/>
          <w:color w:val="000000"/>
          <w:rtl/>
        </w:rPr>
      </w:pPr>
    </w:p>
    <w:p w:rsidR="001A2A61" w:rsidRDefault="001A2A61" w:rsidP="00224246">
      <w:pPr>
        <w:spacing w:line="360" w:lineRule="auto"/>
        <w:rPr>
          <w:rFonts w:ascii="Tahoma" w:hAnsi="Tahoma" w:cs="Tahoma"/>
          <w:color w:val="000000"/>
          <w:rtl/>
        </w:rPr>
      </w:pPr>
    </w:p>
    <w:p w:rsidR="00224246" w:rsidRPr="000D7AEE" w:rsidRDefault="003C1B0C" w:rsidP="00224246">
      <w:pPr>
        <w:spacing w:line="360" w:lineRule="auto"/>
        <w:rPr>
          <w:rFonts w:ascii="Tahoma" w:hAnsi="Tahoma" w:cs="Tahoma"/>
          <w:color w:val="000000"/>
          <w:rtl/>
        </w:rPr>
      </w:pPr>
      <w:r>
        <w:rPr>
          <w:rFonts w:ascii="Tahoma" w:hAnsi="Tahoma" w:cs="Tahoma"/>
          <w:noProof/>
          <w:color w:val="000000"/>
          <w:rtl/>
          <w:lang w:val="he-IL"/>
        </w:rPr>
        <w:lastRenderedPageBreak/>
        <w:pict>
          <v:shape id="_x0000_s1082" type="#_x0000_t136" style="position:absolute;left:0;text-align:left;margin-left:54.95pt;margin-top:-12.55pt;width:378pt;height:40.5pt;z-index:251674624" fillcolor="#9c0" strokecolor="#630" strokeweight="1.25pt">
            <v:fill color2="#960" rotate="t" focus="100%" type="gradient"/>
            <v:shadow color="#868686"/>
            <v:textpath style="font-family:&quot;Zaam&quot;;v-text-kern:t" trim="t" fitpath="t" string="ימימה  טשרנוביץ - אבידר"/>
          </v:shape>
        </w:pict>
      </w:r>
    </w:p>
    <w:p w:rsidR="00671A1F" w:rsidRDefault="00671A1F" w:rsidP="00224246">
      <w:pPr>
        <w:spacing w:line="360" w:lineRule="auto"/>
        <w:rPr>
          <w:rFonts w:ascii="Tahoma" w:hAnsi="Tahoma" w:cs="Tahoma"/>
          <w:color w:val="000000"/>
          <w:rtl/>
        </w:rPr>
      </w:pPr>
    </w:p>
    <w:p w:rsidR="00224246" w:rsidRPr="000D7AEE" w:rsidRDefault="00224246" w:rsidP="00224246">
      <w:pPr>
        <w:spacing w:line="360" w:lineRule="auto"/>
        <w:rPr>
          <w:rFonts w:ascii="Tahoma" w:hAnsi="Tahoma" w:cs="Tahoma"/>
          <w:color w:val="000000"/>
        </w:rPr>
      </w:pPr>
      <w:r w:rsidRPr="000D7AEE">
        <w:rPr>
          <w:rFonts w:ascii="Tahoma" w:hAnsi="Tahoma" w:cs="Tahoma" w:hint="cs"/>
          <w:color w:val="000000"/>
          <w:rtl/>
        </w:rPr>
        <w:t>י</w:t>
      </w:r>
      <w:r w:rsidRPr="000D7AEE">
        <w:rPr>
          <w:rFonts w:ascii="Tahoma" w:hAnsi="Tahoma" w:cs="Tahoma"/>
          <w:color w:val="000000"/>
          <w:rtl/>
        </w:rPr>
        <w:t>מימה טשרנוביץ-אביד</w:t>
      </w:r>
      <w:r w:rsidRPr="000D7AEE">
        <w:rPr>
          <w:rFonts w:ascii="Tahoma" w:hAnsi="Tahoma" w:cs="Tahoma" w:hint="cs"/>
          <w:color w:val="000000"/>
          <w:rtl/>
        </w:rPr>
        <w:t>ר (1909-1998) הייתה</w:t>
      </w:r>
      <w:r w:rsidRPr="000D7AEE">
        <w:rPr>
          <w:rFonts w:ascii="Tahoma" w:hAnsi="Tahoma" w:cs="Tahoma"/>
          <w:color w:val="000000"/>
        </w:rPr>
        <w:t xml:space="preserve"> </w:t>
      </w:r>
      <w:r w:rsidRPr="000D7AEE">
        <w:rPr>
          <w:rFonts w:ascii="Tahoma" w:hAnsi="Tahoma" w:cs="Tahoma"/>
          <w:color w:val="000000"/>
          <w:rtl/>
        </w:rPr>
        <w:t>סופרת, עורכת ומתרגמת ספרי ילדים ישראלית. זוכת פרס אהרון זאב (1983) וכלת</w:t>
      </w:r>
      <w:r w:rsidRPr="000D7AEE">
        <w:rPr>
          <w:rFonts w:ascii="Tahoma" w:hAnsi="Tahoma" w:cs="Tahoma"/>
        </w:rPr>
        <w:t> </w:t>
      </w:r>
      <w:r w:rsidRPr="000D7AEE">
        <w:rPr>
          <w:rFonts w:ascii="Tahoma" w:hAnsi="Tahoma" w:cs="Tahoma"/>
          <w:color w:val="000000"/>
          <w:rtl/>
        </w:rPr>
        <w:t>מלחמת העולם הראשונה</w:t>
      </w:r>
      <w:r w:rsidRPr="000D7AEE">
        <w:rPr>
          <w:rFonts w:ascii="Tahoma" w:hAnsi="Tahoma" w:cs="Tahoma"/>
        </w:rPr>
        <w:t> </w:t>
      </w:r>
      <w:r w:rsidRPr="000D7AEE">
        <w:rPr>
          <w:rFonts w:ascii="Tahoma" w:hAnsi="Tahoma" w:cs="Tahoma"/>
          <w:color w:val="000000"/>
          <w:rtl/>
        </w:rPr>
        <w:t>נדדה משפחתה בפולין וברוסיה, ולאחר מסע רצוף תלאות עלתה בשנת 1921 לישראל. המשפחה קבעה את משכנה בתל אביב וטשרנוביץ למדה בבית הספר</w:t>
      </w:r>
      <w:r w:rsidRPr="000D7AEE">
        <w:rPr>
          <w:rFonts w:ascii="Tahoma" w:hAnsi="Tahoma" w:cs="Tahoma"/>
        </w:rPr>
        <w:t> </w:t>
      </w:r>
      <w:r w:rsidRPr="000D7AEE">
        <w:rPr>
          <w:rFonts w:ascii="Tahoma" w:hAnsi="Tahoma" w:cs="Tahoma"/>
          <w:color w:val="000000"/>
          <w:rtl/>
        </w:rPr>
        <w:t>חיים נחמן ביאליק</w:t>
      </w:r>
      <w:r w:rsidRPr="000D7AEE">
        <w:rPr>
          <w:rFonts w:ascii="Tahoma" w:hAnsi="Tahoma" w:cs="Tahoma"/>
        </w:rPr>
        <w:t> </w:t>
      </w:r>
      <w:r w:rsidRPr="000D7AEE">
        <w:rPr>
          <w:rFonts w:ascii="Tahoma" w:hAnsi="Tahoma" w:cs="Tahoma"/>
          <w:color w:val="000000"/>
          <w:rtl/>
        </w:rPr>
        <w:t>שפסק כי ניכר בו ניצוץ כישרון, אולם דרושה עבודה רבה. </w:t>
      </w:r>
    </w:p>
    <w:p w:rsidR="00224246" w:rsidRPr="000D7AEE" w:rsidRDefault="00224246" w:rsidP="00224246">
      <w:pPr>
        <w:spacing w:line="360" w:lineRule="auto"/>
        <w:rPr>
          <w:rFonts w:ascii="Tahoma" w:hAnsi="Tahoma" w:cs="Tahoma"/>
          <w:color w:val="000000"/>
          <w:rtl/>
        </w:rPr>
      </w:pPr>
      <w:r w:rsidRPr="000D7AEE">
        <w:rPr>
          <w:rFonts w:ascii="Tahoma" w:hAnsi="Tahoma" w:cs="Tahoma"/>
          <w:color w:val="000000"/>
        </w:rPr>
        <w:t> </w:t>
      </w:r>
      <w:r w:rsidRPr="000D7AEE">
        <w:rPr>
          <w:rFonts w:ascii="Tahoma" w:hAnsi="Tahoma" w:cs="Tahoma"/>
          <w:color w:val="000000"/>
          <w:rtl/>
        </w:rPr>
        <w:t xml:space="preserve">עם תום לימודיה התיכוניים, החלה טשרנוביץ ללמוד גננות בסמינר לוינסקי וכעבור זמן התחילה לעבוד בגני ילדים בתל אביב. בשנת 1929 נסעה לאוניברסיטאות וינה וברלין כדי ללמוד חינוך ופסיכולוגיה, </w:t>
      </w:r>
      <w:r w:rsidRPr="000D7AEE">
        <w:rPr>
          <w:rFonts w:ascii="Tahoma" w:hAnsi="Tahoma" w:cs="Tahoma" w:hint="cs"/>
          <w:color w:val="000000"/>
          <w:rtl/>
        </w:rPr>
        <w:t>שם פגשה את יוסף אבידר, בעלה, ש</w:t>
      </w:r>
      <w:r w:rsidRPr="000D7AEE">
        <w:rPr>
          <w:rFonts w:ascii="Tahoma" w:hAnsi="Tahoma" w:cs="Tahoma"/>
          <w:color w:val="000000"/>
          <w:rtl/>
        </w:rPr>
        <w:t xml:space="preserve">לימים </w:t>
      </w:r>
      <w:r w:rsidRPr="000D7AEE">
        <w:rPr>
          <w:rFonts w:ascii="Tahoma" w:hAnsi="Tahoma" w:cs="Tahoma" w:hint="cs"/>
          <w:color w:val="000000"/>
          <w:rtl/>
        </w:rPr>
        <w:t xml:space="preserve">היה </w:t>
      </w:r>
      <w:r w:rsidRPr="000D7AEE">
        <w:rPr>
          <w:rFonts w:ascii="Tahoma" w:hAnsi="Tahoma" w:cs="Tahoma"/>
          <w:color w:val="000000"/>
          <w:rtl/>
        </w:rPr>
        <w:t>אלוף בצה"ל ושגריר ישראל בחו"ל.</w:t>
      </w:r>
      <w:r w:rsidRPr="000D7AEE">
        <w:rPr>
          <w:rFonts w:ascii="Tahoma" w:hAnsi="Tahoma" w:cs="Tahoma"/>
          <w:color w:val="000000"/>
        </w:rPr>
        <w:br/>
      </w:r>
      <w:r w:rsidRPr="000D7AEE">
        <w:rPr>
          <w:rFonts w:ascii="Tahoma" w:hAnsi="Tahoma" w:cs="Tahoma"/>
          <w:color w:val="000000"/>
          <w:rtl/>
        </w:rPr>
        <w:t>טשרנוביץ כתבה למעלה מחמישים ספרי ילדים, ביניהם "שמונה בעקבות אחד" (1945) - סיפור הריגול וההרפתקאות הראשון הלקוח מחיי הילדים בארץ. רבים מספריה ראו אור גם בשפות זרות והם ממשיכים לצאת במהדורות מחודשות גם אחרי מותה. נוסף על כתיבתה הספרותית, עסקה גם בתרגום. מבין תרגומיה המוכרים - "הקוסם מארץ עוץ". מרכז ימימה לספרות ילדים, הפועל בבית ברל, קרוי על שמה.</w:t>
      </w:r>
    </w:p>
    <w:p w:rsidR="00224246" w:rsidRPr="00684CE2" w:rsidRDefault="00224246" w:rsidP="00224246">
      <w:pPr>
        <w:spacing w:line="360" w:lineRule="auto"/>
        <w:rPr>
          <w:rFonts w:ascii="Tahoma" w:hAnsi="Tahoma" w:cs="Tahoma"/>
          <w:i/>
          <w:iCs/>
          <w:color w:val="000000"/>
        </w:rPr>
      </w:pPr>
      <w:r w:rsidRPr="000D7AEE">
        <w:rPr>
          <w:rFonts w:ascii="Tahoma" w:hAnsi="Tahoma" w:cs="Tahoma"/>
          <w:rtl/>
        </w:rPr>
        <w:t xml:space="preserve">כתיבתה הייתה חלק מזרם ספרותי שהיה מקובל אז ושראה בארץ ישראל </w:t>
      </w:r>
      <w:proofErr w:type="spellStart"/>
      <w:r w:rsidRPr="000D7AEE">
        <w:rPr>
          <w:rFonts w:ascii="Tahoma" w:hAnsi="Tahoma" w:cs="Tahoma"/>
          <w:rtl/>
        </w:rPr>
        <w:t>איזור</w:t>
      </w:r>
      <w:proofErr w:type="spellEnd"/>
      <w:r w:rsidRPr="000D7AEE">
        <w:rPr>
          <w:rFonts w:ascii="Tahoma" w:hAnsi="Tahoma" w:cs="Tahoma"/>
          <w:rtl/>
        </w:rPr>
        <w:t xml:space="preserve"> יפה ומעניין ובילדיה – אמיצים, מסורים, אוהבי פעילות. מעשי הילדים, הנעשים בדרך כלל ללא קבלת רשות, נועדו למטרה נעלה: להושיט עזרה, לעלות לארץ, לסייע לנזקקים. המסגרת ההרפתקנית היא, אפוא, אמצעי להקניית ערכים לקורא הצעיר – ערכים לאומיים, אישיים, ציוניים. שפתה טבעית ובהירה, מתובלת הומור ודיאלוגים ''</w:t>
      </w:r>
      <w:proofErr w:type="spellStart"/>
      <w:r w:rsidRPr="000D7AEE">
        <w:rPr>
          <w:rFonts w:ascii="Tahoma" w:hAnsi="Tahoma" w:cs="Tahoma"/>
          <w:rtl/>
        </w:rPr>
        <w:t>צבריים</w:t>
      </w:r>
      <w:proofErr w:type="spellEnd"/>
      <w:r w:rsidRPr="000D7AEE">
        <w:rPr>
          <w:rFonts w:ascii="Tahoma" w:hAnsi="Tahoma" w:cs="Tahoma"/>
          <w:rtl/>
        </w:rPr>
        <w:t xml:space="preserve">'' - אם כי חלק מהדיאלוגים נראים כיום </w:t>
      </w:r>
      <w:r w:rsidR="00671A1F">
        <w:rPr>
          <w:rFonts w:ascii="Tahoma" w:hAnsi="Tahoma" w:cs="Tahoma" w:hint="cs"/>
          <w:rtl/>
        </w:rPr>
        <w:t>מיושנים</w:t>
      </w:r>
      <w:r w:rsidRPr="000D7AEE">
        <w:rPr>
          <w:rFonts w:ascii="Tahoma" w:hAnsi="Tahoma" w:cs="Tahoma"/>
          <w:rtl/>
        </w:rPr>
        <w:t xml:space="preserve"> מעט, בעיקר בשל השינויים שחלו מאז בסלנג העברי</w:t>
      </w:r>
      <w:r w:rsidRPr="00684CE2">
        <w:rPr>
          <w:rFonts w:ascii="Tahoma" w:hAnsi="Tahoma" w:cs="Tahoma" w:hint="cs"/>
          <w:i/>
          <w:iCs/>
          <w:rtl/>
        </w:rPr>
        <w:t>.</w:t>
      </w:r>
    </w:p>
    <w:p w:rsidR="00224246" w:rsidRPr="00684CE2" w:rsidRDefault="00224246" w:rsidP="00224246">
      <w:pPr>
        <w:spacing w:line="360" w:lineRule="auto"/>
        <w:rPr>
          <w:rFonts w:ascii="Tahoma" w:hAnsi="Tahoma" w:cs="Tahoma"/>
          <w:i/>
          <w:iCs/>
          <w:color w:val="000000"/>
          <w:rtl/>
        </w:rPr>
      </w:pPr>
      <w:r w:rsidRPr="000D7AEE">
        <w:rPr>
          <w:rFonts w:ascii="Tahoma" w:hAnsi="Tahoma" w:cs="Tahoma"/>
          <w:noProof/>
          <w:color w:val="000000"/>
        </w:rPr>
        <w:drawing>
          <wp:anchor distT="0" distB="0" distL="114300" distR="114300" simplePos="0" relativeHeight="251656704" behindDoc="0" locked="0" layoutInCell="1" allowOverlap="1" wp14:anchorId="741D5412" wp14:editId="242F2E94">
            <wp:simplePos x="0" y="0"/>
            <wp:positionH relativeFrom="column">
              <wp:posOffset>1433830</wp:posOffset>
            </wp:positionH>
            <wp:positionV relativeFrom="paragraph">
              <wp:posOffset>73025</wp:posOffset>
            </wp:positionV>
            <wp:extent cx="3314700" cy="2503170"/>
            <wp:effectExtent l="0" t="0" r="0" b="0"/>
            <wp:wrapNone/>
            <wp:docPr id="23" name="תמונה 23"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an00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700" cy="250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246" w:rsidRPr="00684CE2" w:rsidRDefault="00224246" w:rsidP="00224246">
      <w:pPr>
        <w:spacing w:line="360" w:lineRule="auto"/>
        <w:rPr>
          <w:rFonts w:ascii="Tahoma" w:hAnsi="Tahoma" w:cs="Tahoma" w:hint="cs"/>
          <w:i/>
          <w:iCs/>
          <w:color w:val="000000"/>
          <w:rtl/>
        </w:rPr>
      </w:pPr>
    </w:p>
    <w:p w:rsidR="00224246" w:rsidRPr="00684CE2" w:rsidRDefault="003C1B0C" w:rsidP="00224246">
      <w:pPr>
        <w:spacing w:line="360" w:lineRule="auto"/>
        <w:rPr>
          <w:rFonts w:ascii="Tahoma" w:hAnsi="Tahoma" w:cs="Tahoma"/>
          <w:i/>
          <w:iCs/>
          <w:color w:val="000000"/>
          <w:rtl/>
        </w:rPr>
      </w:pPr>
      <w:r>
        <w:rPr>
          <w:rFonts w:ascii="Tahoma" w:hAnsi="Tahoma" w:cs="Tahoma"/>
          <w:i/>
          <w:iCs/>
          <w:color w:val="000000"/>
          <w:rtl/>
        </w:rPr>
        <w:pict>
          <v:line id="_x0000_s1074" style="position:absolute;left:0;text-align:left;rotation:70417fd;flip:x;z-index:251667456" from="83.9pt,15.85pt" to="155.9pt,42.85pt">
            <v:stroke endarrow="block"/>
          </v:line>
        </w:pict>
      </w:r>
      <w:r>
        <w:rPr>
          <w:rFonts w:ascii="Tahoma" w:hAnsi="Tahoma" w:cs="Tahoma"/>
          <w:i/>
          <w:iCs/>
          <w:color w:val="000000"/>
          <w:rtl/>
        </w:rPr>
        <w:pict>
          <v:line id="_x0000_s1077" style="position:absolute;left:0;text-align:left;rotation:374278fd;flip:x;z-index:251669504" from="65.25pt,15.85pt" to="227.25pt,69.85pt">
            <v:stroke endarrow="block"/>
          </v:line>
        </w:pict>
      </w:r>
      <w:r>
        <w:rPr>
          <w:rFonts w:ascii="Tahoma" w:hAnsi="Tahoma" w:cs="Tahoma"/>
          <w:i/>
          <w:iCs/>
          <w:color w:val="000000"/>
          <w:rtl/>
        </w:rPr>
        <w:pict>
          <v:line id="_x0000_s1079" style="position:absolute;left:0;text-align:left;rotation:-757827fd;z-index:251671552" from="317.05pt,7.9pt" to="408.6pt,56.75pt">
            <v:stroke endarrow="block"/>
          </v:line>
        </w:pict>
      </w:r>
    </w:p>
    <w:p w:rsidR="00224246" w:rsidRPr="00684CE2" w:rsidRDefault="003C1B0C" w:rsidP="00224246">
      <w:pPr>
        <w:spacing w:line="360" w:lineRule="auto"/>
        <w:rPr>
          <w:rFonts w:ascii="Tahoma" w:hAnsi="Tahoma" w:cs="Tahoma"/>
          <w:i/>
          <w:iCs/>
          <w:color w:val="000000"/>
        </w:rPr>
      </w:pPr>
      <w:r>
        <w:rPr>
          <w:rFonts w:ascii="Tahoma" w:hAnsi="Tahoma" w:cs="Tahoma"/>
          <w:i/>
          <w:iCs/>
          <w:color w:val="000000"/>
        </w:rPr>
        <w:pict>
          <v:shape id="_x0000_s1076" type="#_x0000_t202" style="position:absolute;left:0;text-align:left;margin-left:-25pt;margin-top:8.1pt;width:99pt;height:44.5pt;z-index:251668480" filled="f" stroked="f">
            <v:textbox style="mso-next-textbox:#_x0000_s1076">
              <w:txbxContent>
                <w:p w:rsidR="00224246" w:rsidRPr="00681DD0" w:rsidRDefault="00224246" w:rsidP="00224246">
                  <w:pPr>
                    <w:rPr>
                      <w:rFonts w:ascii="Tahoma" w:hAnsi="Tahoma" w:cs="Tahoma"/>
                    </w:rPr>
                  </w:pPr>
                  <w:r w:rsidRPr="00681DD0">
                    <w:rPr>
                      <w:rFonts w:ascii="Tahoma" w:hAnsi="Tahoma" w:cs="Tahoma"/>
                      <w:rtl/>
                    </w:rPr>
                    <w:t xml:space="preserve">  </w:t>
                  </w:r>
                  <w:r w:rsidRPr="00681DD0">
                    <w:rPr>
                      <w:rFonts w:ascii="Tahoma" w:hAnsi="Tahoma" w:cs="Tahoma"/>
                      <w:rtl/>
                    </w:rPr>
                    <w:t>ימימה טשרנוביץ</w:t>
                  </w:r>
                </w:p>
              </w:txbxContent>
            </v:textbox>
          </v:shape>
        </w:pict>
      </w:r>
    </w:p>
    <w:p w:rsidR="00224246" w:rsidRPr="00684CE2" w:rsidRDefault="003C1B0C" w:rsidP="00224246">
      <w:pPr>
        <w:spacing w:line="360" w:lineRule="auto"/>
        <w:rPr>
          <w:rFonts w:ascii="Tahoma" w:hAnsi="Tahoma" w:cs="Tahoma"/>
          <w:i/>
          <w:iCs/>
          <w:color w:val="000000"/>
          <w:rtl/>
        </w:rPr>
      </w:pPr>
      <w:r>
        <w:rPr>
          <w:rFonts w:ascii="Tahoma" w:hAnsi="Tahoma" w:cs="Tahoma"/>
          <w:i/>
          <w:iCs/>
          <w:color w:val="000000"/>
          <w:rtl/>
        </w:rPr>
        <w:pict>
          <v:shape id="_x0000_s1080" type="#_x0000_t202" style="position:absolute;left:0;text-align:left;margin-left:388.3pt;margin-top:2.3pt;width:99pt;height:35.5pt;z-index:251672576" filled="f" stroked="f">
            <v:textbox style="mso-next-textbox:#_x0000_s1080">
              <w:txbxContent>
                <w:p w:rsidR="00224246" w:rsidRPr="002A2AF6" w:rsidRDefault="00224246" w:rsidP="00224246">
                  <w:pPr>
                    <w:spacing w:line="360" w:lineRule="auto"/>
                    <w:rPr>
                      <w:rFonts w:cs="Yoav"/>
                      <w:sz w:val="26"/>
                      <w:szCs w:val="26"/>
                    </w:rPr>
                  </w:pPr>
                  <w:r w:rsidRPr="004A477B">
                    <w:rPr>
                      <w:rFonts w:ascii="Tahoma" w:hAnsi="Tahoma" w:cs="Tahoma" w:hint="cs"/>
                      <w:rtl/>
                    </w:rPr>
                    <w:t>סבתי מאירה</w:t>
                  </w:r>
                  <w:r w:rsidRPr="002A2AF6">
                    <w:rPr>
                      <w:rFonts w:cs="Yoav" w:hint="cs"/>
                      <w:sz w:val="26"/>
                      <w:szCs w:val="26"/>
                      <w:rtl/>
                    </w:rPr>
                    <w:t xml:space="preserve"> </w:t>
                  </w:r>
                </w:p>
              </w:txbxContent>
            </v:textbox>
          </v:shape>
        </w:pict>
      </w:r>
    </w:p>
    <w:p w:rsidR="00224246" w:rsidRPr="00684CE2" w:rsidRDefault="003C1B0C" w:rsidP="00224246">
      <w:pPr>
        <w:spacing w:line="360" w:lineRule="auto"/>
        <w:rPr>
          <w:rFonts w:ascii="Tahoma" w:hAnsi="Tahoma" w:cs="Tahoma"/>
          <w:i/>
          <w:iCs/>
          <w:color w:val="000000"/>
          <w:rtl/>
        </w:rPr>
      </w:pPr>
      <w:r>
        <w:rPr>
          <w:rFonts w:ascii="Tahoma" w:hAnsi="Tahoma" w:cs="Tahoma"/>
          <w:i/>
          <w:iCs/>
          <w:color w:val="000000"/>
          <w:rtl/>
        </w:rPr>
        <w:pict>
          <v:shape id="_x0000_s1078" type="#_x0000_t202" style="position:absolute;left:0;text-align:left;margin-left:-36pt;margin-top:16.1pt;width:99pt;height:32.5pt;z-index:251670528" filled="f" stroked="f">
            <v:textbox style="mso-next-textbox:#_x0000_s1078">
              <w:txbxContent>
                <w:p w:rsidR="00224246" w:rsidRPr="004A477B" w:rsidRDefault="00224246" w:rsidP="00224246">
                  <w:pPr>
                    <w:rPr>
                      <w:rFonts w:ascii="Tahoma" w:hAnsi="Tahoma" w:cs="Tahoma"/>
                    </w:rPr>
                  </w:pPr>
                  <w:r>
                    <w:rPr>
                      <w:rFonts w:cs="Yoav" w:hint="cs"/>
                      <w:sz w:val="26"/>
                      <w:szCs w:val="26"/>
                      <w:rtl/>
                    </w:rPr>
                    <w:t xml:space="preserve"> </w:t>
                  </w:r>
                  <w:r w:rsidRPr="004A477B">
                    <w:rPr>
                      <w:rFonts w:ascii="Tahoma" w:hAnsi="Tahoma" w:cs="Tahoma" w:hint="cs"/>
                      <w:rtl/>
                    </w:rPr>
                    <w:t>יוסף אבידר</w:t>
                  </w:r>
                </w:p>
              </w:txbxContent>
            </v:textbox>
          </v:shape>
        </w:pict>
      </w:r>
    </w:p>
    <w:p w:rsidR="00224246" w:rsidRPr="00684CE2" w:rsidRDefault="00224246" w:rsidP="00224246">
      <w:pPr>
        <w:spacing w:line="360" w:lineRule="auto"/>
        <w:rPr>
          <w:rFonts w:ascii="Tahoma" w:hAnsi="Tahoma" w:cs="Tahoma"/>
          <w:i/>
          <w:iCs/>
          <w:color w:val="000000"/>
        </w:rPr>
      </w:pPr>
    </w:p>
    <w:p w:rsidR="00224246" w:rsidRPr="00684CE2" w:rsidRDefault="00224246" w:rsidP="00224246">
      <w:pPr>
        <w:spacing w:line="360" w:lineRule="auto"/>
        <w:rPr>
          <w:rFonts w:ascii="Tahoma" w:hAnsi="Tahoma" w:cs="Tahoma"/>
          <w:i/>
          <w:iCs/>
          <w:color w:val="000000"/>
        </w:rPr>
      </w:pPr>
    </w:p>
    <w:p w:rsidR="00671A1F" w:rsidRDefault="00671A1F" w:rsidP="00224246">
      <w:pPr>
        <w:spacing w:line="360" w:lineRule="auto"/>
        <w:rPr>
          <w:rFonts w:ascii="Tahoma" w:hAnsi="Tahoma" w:cs="Tahoma"/>
          <w:i/>
          <w:iCs/>
          <w:color w:val="000000"/>
          <w:rtl/>
        </w:rPr>
      </w:pPr>
    </w:p>
    <w:p w:rsidR="00671A1F" w:rsidRDefault="00296A34" w:rsidP="00224246">
      <w:pPr>
        <w:spacing w:line="360" w:lineRule="auto"/>
        <w:rPr>
          <w:rFonts w:ascii="Tahoma" w:hAnsi="Tahoma" w:cs="Tahoma"/>
          <w:i/>
          <w:iCs/>
          <w:color w:val="000000"/>
          <w:rtl/>
        </w:rPr>
      </w:pPr>
      <w:r w:rsidRPr="0066589D">
        <w:rPr>
          <w:noProof/>
          <w:rtl/>
        </w:rPr>
        <w:drawing>
          <wp:anchor distT="0" distB="0" distL="114300" distR="114300" simplePos="0" relativeHeight="251660800" behindDoc="1" locked="0" layoutInCell="1" allowOverlap="1" wp14:anchorId="69866AFD" wp14:editId="64C35F00">
            <wp:simplePos x="0" y="0"/>
            <wp:positionH relativeFrom="column">
              <wp:posOffset>-142875</wp:posOffset>
            </wp:positionH>
            <wp:positionV relativeFrom="paragraph">
              <wp:posOffset>10296525</wp:posOffset>
            </wp:positionV>
            <wp:extent cx="3515360" cy="2343150"/>
            <wp:effectExtent l="0" t="0" r="0" b="0"/>
            <wp:wrapNone/>
            <wp:docPr id="26" name="תמונה 26" descr="D:\camera\נטע בת מצווה\נטע בת מצווה 2018 אולם\_MG_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amera\נטע בת מצווה\נטע בת מצווה 2018 אולם\_MG_22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536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B0C">
        <w:rPr>
          <w:rFonts w:ascii="Tahoma" w:hAnsi="Tahoma" w:cs="Tahoma"/>
          <w:i/>
          <w:iCs/>
          <w:noProof/>
          <w:color w:val="000000"/>
          <w:rtl/>
          <w:lang w:val="he-IL"/>
        </w:rPr>
        <w:pict>
          <v:shape id="_x0000_s1083" type="#_x0000_t202" style="position:absolute;left:0;text-align:left;margin-left:90.35pt;margin-top:12pt;width:306.55pt;height:41.5pt;z-index:251675648;mso-position-horizontal-relative:text;mso-position-vertical-relative:text" filled="f" stroked="f">
            <v:textbox style="mso-next-textbox:#_x0000_s1083">
              <w:txbxContent>
                <w:p w:rsidR="00671A1F" w:rsidRPr="004A477B" w:rsidRDefault="00671A1F" w:rsidP="00671A1F">
                  <w:pPr>
                    <w:jc w:val="center"/>
                    <w:rPr>
                      <w:rFonts w:ascii="Tahoma" w:hAnsi="Tahoma" w:cs="Tahoma"/>
                    </w:rPr>
                  </w:pPr>
                  <w:r w:rsidRPr="004A477B">
                    <w:rPr>
                      <w:rFonts w:ascii="Tahoma" w:hAnsi="Tahoma" w:cs="Tahoma" w:hint="cs"/>
                      <w:rtl/>
                    </w:rPr>
                    <w:t>המפגש בין סבתי לבין ימימה טשרנוביץ ובעלה השגריר יוסף אבידר בגן תלמוד תורה</w:t>
                  </w:r>
                  <w:r w:rsidRPr="00923283">
                    <w:rPr>
                      <w:rFonts w:cs="Yoav" w:hint="cs"/>
                      <w:sz w:val="30"/>
                      <w:szCs w:val="30"/>
                      <w:rtl/>
                    </w:rPr>
                    <w:t xml:space="preserve"> </w:t>
                  </w:r>
                  <w:r w:rsidRPr="004A477B">
                    <w:rPr>
                      <w:rFonts w:ascii="Tahoma" w:hAnsi="Tahoma" w:cs="Tahoma" w:hint="cs"/>
                      <w:rtl/>
                    </w:rPr>
                    <w:t>בברזיל.</w:t>
                  </w:r>
                </w:p>
              </w:txbxContent>
            </v:textbox>
          </v:shape>
        </w:pict>
      </w:r>
    </w:p>
    <w:p w:rsidR="00224246" w:rsidRPr="00684CE2" w:rsidRDefault="003C1B0C" w:rsidP="00224246">
      <w:pPr>
        <w:spacing w:line="360" w:lineRule="auto"/>
        <w:rPr>
          <w:rFonts w:ascii="Tahoma" w:hAnsi="Tahoma" w:cs="Tahoma"/>
          <w:i/>
          <w:iCs/>
          <w:color w:val="000000"/>
        </w:rPr>
      </w:pPr>
      <w:r>
        <w:rPr>
          <w:rFonts w:ascii="Tahoma" w:hAnsi="Tahoma" w:cs="Tahoma"/>
          <w:color w:val="000000"/>
        </w:rPr>
        <w:lastRenderedPageBreak/>
        <w:pict>
          <v:shape id="_x0000_s1081" type="#_x0000_t136" style="position:absolute;left:0;text-align:left;margin-left:126.75pt;margin-top:-24pt;width:234pt;height:36pt;z-index:251673600" fillcolor="#9c0" strokecolor="#630" strokeweight="1.25pt">
            <v:fill color2="#960" rotate="t" focus="100%" type="gradient"/>
            <v:shadow color="#868686"/>
            <v:textpath style="font-family:&quot;Zaam&quot;;v-text-kern:t" trim="t" fitpath="t" string="באר  טוביה"/>
          </v:shape>
        </w:pict>
      </w:r>
    </w:p>
    <w:p w:rsidR="00224246" w:rsidRPr="000D7AEE" w:rsidRDefault="00224246" w:rsidP="00224246">
      <w:pPr>
        <w:spacing w:line="360" w:lineRule="auto"/>
        <w:rPr>
          <w:rFonts w:ascii="Tahoma" w:hAnsi="Tahoma" w:cs="Tahoma"/>
          <w:color w:val="000000"/>
          <w:rtl/>
        </w:rPr>
      </w:pPr>
      <w:r w:rsidRPr="000D7AEE">
        <w:rPr>
          <w:rFonts w:ascii="Tahoma" w:hAnsi="Tahoma" w:cs="Tahoma"/>
          <w:color w:val="000000"/>
          <w:rtl/>
        </w:rPr>
        <w:t>באר טוביה הוא מושב במישור החוף הדרומי, ממערב לקריית מלאכי. נמצא בתחומי המועצה האזורית באר טוביה, הנקראת על שמו. משתייך לתנועת המושבים.</w:t>
      </w:r>
    </w:p>
    <w:p w:rsidR="00224246" w:rsidRPr="000D7AEE" w:rsidRDefault="00224246" w:rsidP="00224246">
      <w:pPr>
        <w:spacing w:line="360" w:lineRule="auto"/>
        <w:rPr>
          <w:rFonts w:ascii="Tahoma" w:hAnsi="Tahoma" w:cs="Tahoma"/>
          <w:color w:val="000000"/>
          <w:rtl/>
        </w:rPr>
      </w:pPr>
      <w:r w:rsidRPr="000D7AEE">
        <w:rPr>
          <w:rFonts w:ascii="Tahoma" w:hAnsi="Tahoma" w:cs="Tahoma" w:hint="cs"/>
          <w:color w:val="000000"/>
          <w:rtl/>
        </w:rPr>
        <w:t>ב</w:t>
      </w:r>
      <w:r w:rsidRPr="000D7AEE">
        <w:rPr>
          <w:rFonts w:ascii="Tahoma" w:hAnsi="Tahoma" w:cs="Tahoma"/>
          <w:color w:val="000000"/>
          <w:rtl/>
        </w:rPr>
        <w:t xml:space="preserve">שנת 1887 התארגנו 25 משפחות יהודיות </w:t>
      </w:r>
      <w:r w:rsidRPr="000D7AEE">
        <w:rPr>
          <w:rFonts w:ascii="Tahoma" w:hAnsi="Tahoma" w:cs="Tahoma" w:hint="cs"/>
          <w:color w:val="000000"/>
          <w:rtl/>
        </w:rPr>
        <w:t>מסרביה</w:t>
      </w:r>
      <w:r w:rsidRPr="000D7AEE">
        <w:rPr>
          <w:rFonts w:ascii="Tahoma" w:hAnsi="Tahoma" w:cs="Tahoma"/>
          <w:color w:val="000000"/>
          <w:rtl/>
        </w:rPr>
        <w:t xml:space="preserve"> במטרה להתיישב בארץ ישראל. הם פנו לברון רוטשילד  בבקשה לסיוע והוא התגייס לעזרתם. ב-13 בספטמבר 1888 הוקמה המושבה באדמות שרכש הברון רוטשילד בין הכפרים הערביים </w:t>
      </w:r>
      <w:proofErr w:type="spellStart"/>
      <w:r w:rsidRPr="000D7AEE">
        <w:rPr>
          <w:rFonts w:ascii="Tahoma" w:hAnsi="Tahoma" w:cs="Tahoma"/>
          <w:color w:val="000000"/>
          <w:rtl/>
        </w:rPr>
        <w:t>קסטינה</w:t>
      </w:r>
      <w:proofErr w:type="spellEnd"/>
      <w:r w:rsidRPr="000D7AEE">
        <w:rPr>
          <w:rFonts w:ascii="Tahoma" w:hAnsi="Tahoma" w:cs="Tahoma"/>
          <w:color w:val="000000"/>
          <w:rtl/>
        </w:rPr>
        <w:t xml:space="preserve"> ובית </w:t>
      </w:r>
      <w:proofErr w:type="spellStart"/>
      <w:r w:rsidRPr="000D7AEE">
        <w:rPr>
          <w:rFonts w:ascii="Tahoma" w:hAnsi="Tahoma" w:cs="Tahoma"/>
          <w:color w:val="000000"/>
          <w:rtl/>
        </w:rPr>
        <w:t>דראס</w:t>
      </w:r>
      <w:proofErr w:type="spellEnd"/>
      <w:r w:rsidRPr="000D7AEE">
        <w:rPr>
          <w:rFonts w:ascii="Tahoma" w:hAnsi="Tahoma" w:cs="Tahoma"/>
          <w:color w:val="000000"/>
          <w:rtl/>
        </w:rPr>
        <w:t xml:space="preserve">. המושבה נקראה בתחילה </w:t>
      </w:r>
      <w:proofErr w:type="spellStart"/>
      <w:r w:rsidRPr="000D7AEE">
        <w:rPr>
          <w:rFonts w:ascii="Tahoma" w:hAnsi="Tahoma" w:cs="Tahoma"/>
          <w:color w:val="000000"/>
          <w:rtl/>
        </w:rPr>
        <w:t>קסטינה</w:t>
      </w:r>
      <w:proofErr w:type="spellEnd"/>
      <w:r w:rsidRPr="000D7AEE">
        <w:rPr>
          <w:rFonts w:ascii="Tahoma" w:hAnsi="Tahoma" w:cs="Tahoma"/>
          <w:color w:val="000000"/>
          <w:rtl/>
        </w:rPr>
        <w:t xml:space="preserve">, כשמו של הכפר הסמוך, ובמשך שנים רבות </w:t>
      </w:r>
      <w:proofErr w:type="spellStart"/>
      <w:r w:rsidRPr="000D7AEE">
        <w:rPr>
          <w:rFonts w:ascii="Tahoma" w:hAnsi="Tahoma" w:cs="Tahoma"/>
          <w:color w:val="000000"/>
          <w:rtl/>
        </w:rPr>
        <w:t>היתה</w:t>
      </w:r>
      <w:proofErr w:type="spellEnd"/>
      <w:r w:rsidRPr="000D7AEE">
        <w:rPr>
          <w:rFonts w:ascii="Tahoma" w:hAnsi="Tahoma" w:cs="Tahoma"/>
          <w:color w:val="000000"/>
          <w:rtl/>
        </w:rPr>
        <w:t xml:space="preserve"> נקודת הישוב היהודית הדרומית ביותר בארץ ישראל. המתיישבים סבלו ממצוקה, בידוד, מחסור במים והתנכלויות של השכנים הערבים, ובשנת 1892 נטשו את המקום. </w:t>
      </w:r>
      <w:r w:rsidRPr="000D7AEE">
        <w:rPr>
          <w:rFonts w:ascii="Tahoma" w:hAnsi="Tahoma" w:cs="Tahoma" w:hint="cs"/>
          <w:color w:val="000000"/>
          <w:rtl/>
        </w:rPr>
        <w:t xml:space="preserve"> </w:t>
      </w:r>
      <w:r w:rsidRPr="000D7AEE">
        <w:rPr>
          <w:rFonts w:ascii="Tahoma" w:hAnsi="Tahoma" w:cs="Tahoma"/>
          <w:color w:val="000000"/>
          <w:rtl/>
        </w:rPr>
        <w:t xml:space="preserve">בשנת 1896 קנו חובבי ציון את האדמות, הקימו את המושבה מחדש וקראו לה </w:t>
      </w:r>
      <w:r w:rsidR="00265646" w:rsidRPr="000D7AEE">
        <w:rPr>
          <w:rFonts w:ascii="Tahoma" w:hAnsi="Tahoma" w:cs="Tahoma"/>
          <w:color w:val="000000"/>
          <w:rtl/>
        </w:rPr>
        <w:t xml:space="preserve">באר </w:t>
      </w:r>
      <w:proofErr w:type="spellStart"/>
      <w:r w:rsidR="00265646" w:rsidRPr="000D7AEE">
        <w:rPr>
          <w:rFonts w:ascii="Tahoma" w:hAnsi="Tahoma" w:cs="Tahoma"/>
          <w:color w:val="000000"/>
          <w:rtl/>
        </w:rPr>
        <w:t>טוּ‏ב-יה</w:t>
      </w:r>
      <w:proofErr w:type="spellEnd"/>
      <w:r w:rsidR="00265646" w:rsidRPr="000D7AEE">
        <w:rPr>
          <w:rFonts w:ascii="Tahoma" w:hAnsi="Tahoma" w:cs="Tahoma"/>
          <w:color w:val="000000"/>
          <w:rtl/>
        </w:rPr>
        <w:t xml:space="preserve">, לפי הצליל הערבי של באר מים שהייתה שם ונקראה בערבית ביר א- </w:t>
      </w:r>
      <w:proofErr w:type="spellStart"/>
      <w:r w:rsidR="00265646" w:rsidRPr="000D7AEE">
        <w:rPr>
          <w:rFonts w:ascii="Tahoma" w:hAnsi="Tahoma" w:cs="Tahoma"/>
          <w:color w:val="000000"/>
          <w:rtl/>
        </w:rPr>
        <w:t>תַ‏עַ‏בֶ‏יֶ‏ה</w:t>
      </w:r>
      <w:proofErr w:type="spellEnd"/>
      <w:r w:rsidR="00265646" w:rsidRPr="000D7AEE">
        <w:rPr>
          <w:rFonts w:ascii="Tahoma" w:hAnsi="Tahoma" w:cs="Tahoma"/>
          <w:color w:val="000000"/>
          <w:rtl/>
        </w:rPr>
        <w:t xml:space="preserve"> (באר היגיעה).</w:t>
      </w:r>
      <w:r w:rsidRPr="000D7AEE">
        <w:rPr>
          <w:rFonts w:ascii="Tahoma" w:hAnsi="Tahoma" w:cs="Tahoma"/>
          <w:color w:val="000000"/>
          <w:rtl/>
        </w:rPr>
        <w:t xml:space="preserve"> בשנת 1912 הציע ד"ר ארתור </w:t>
      </w:r>
      <w:proofErr w:type="spellStart"/>
      <w:r w:rsidRPr="000D7AEE">
        <w:rPr>
          <w:rFonts w:ascii="Tahoma" w:hAnsi="Tahoma" w:cs="Tahoma"/>
          <w:color w:val="000000"/>
          <w:rtl/>
        </w:rPr>
        <w:t>רופין</w:t>
      </w:r>
      <w:proofErr w:type="spellEnd"/>
      <w:r w:rsidRPr="000D7AEE">
        <w:rPr>
          <w:rFonts w:ascii="Tahoma" w:hAnsi="Tahoma" w:cs="Tahoma"/>
          <w:color w:val="000000"/>
          <w:rtl/>
        </w:rPr>
        <w:t xml:space="preserve">, מנהל המשרד הארצישראלי, לתגבר את המושבה בקבוצת חלוצים מאנשי 'הפועל הצעיר', חניכי מקווה ישראל, אשר יזרימו דם חדש למושבה ויביאו שיטות עבודה מודרניות. הקבוצה התקשתה להחזיק מעמד במקום וסבלה ממשברים חברתיים וכלכליים רבים. לאחר 12 שנה עזבו האחרונים מחברי קבוצה זאת את באר טוביה. במאורעות 1929 הותקף היישוב על ידי ערביי מג'דל הסמוכה. לאחר שלושה ימים של התגוננות נגד מאות פורעים פינו הבריטים את התושבים והיישוב נחרב כליל. </w:t>
      </w:r>
    </w:p>
    <w:p w:rsidR="00224246" w:rsidRPr="000D7AEE" w:rsidRDefault="00224246" w:rsidP="00224246">
      <w:pPr>
        <w:spacing w:line="360" w:lineRule="auto"/>
        <w:rPr>
          <w:rFonts w:ascii="Tahoma" w:hAnsi="Tahoma" w:cs="Tahoma"/>
          <w:color w:val="000000"/>
          <w:rtl/>
        </w:rPr>
      </w:pPr>
      <w:r w:rsidRPr="000D7AEE">
        <w:rPr>
          <w:rFonts w:ascii="Tahoma" w:hAnsi="Tahoma" w:cs="Tahoma"/>
          <w:color w:val="000000"/>
          <w:rtl/>
        </w:rPr>
        <w:t>בי"א באדר 1930 הוקם היישוב בשלישית כמושב עובדים. המייסדים היו חיילים משוחררים מהגדודים העבריים ויוצאי קיבוצים מהצפון אשר בחרו לעבור למושב, רובם ממרחביה ומכפר גלעדי. היישוב החדש נהנה מסיוע רב של המוסדות המיישבים, והגיע תוך שנים אחדות לביסוס כלכלי.</w:t>
      </w:r>
    </w:p>
    <w:p w:rsidR="00265646" w:rsidRDefault="00224246" w:rsidP="00224246">
      <w:pPr>
        <w:spacing w:line="360" w:lineRule="auto"/>
        <w:rPr>
          <w:rFonts w:ascii="Tahoma" w:hAnsi="Tahoma" w:cs="Tahoma"/>
          <w:color w:val="000000"/>
          <w:rtl/>
        </w:rPr>
      </w:pPr>
      <w:r w:rsidRPr="000D7AEE">
        <w:rPr>
          <w:rFonts w:ascii="Tahoma" w:hAnsi="Tahoma" w:cs="Tahoma"/>
          <w:color w:val="000000"/>
          <w:rtl/>
        </w:rPr>
        <w:t xml:space="preserve">במלחמת העולם </w:t>
      </w:r>
      <w:r w:rsidRPr="000D7AEE">
        <w:rPr>
          <w:rFonts w:ascii="Tahoma" w:hAnsi="Tahoma" w:cs="Tahoma" w:hint="cs"/>
          <w:color w:val="000000"/>
          <w:rtl/>
        </w:rPr>
        <w:t>השניי</w:t>
      </w:r>
      <w:r w:rsidRPr="000D7AEE">
        <w:rPr>
          <w:rFonts w:ascii="Tahoma" w:hAnsi="Tahoma" w:cs="Tahoma"/>
          <w:color w:val="000000"/>
          <w:rtl/>
        </w:rPr>
        <w:t xml:space="preserve">ה התגייסו רבים מבני המושב לצבא הבריטי. אחרי שובם בתום המלחמה, החלה תנופת פיתוח גדולה. במלחמת העצמאות שימש המקום בסיס לכוחות צה"ל אשר נאבקו בצבא המצרי הפולש אשר התקדם והגיע עד לגשר 'עד הלום'. במסגרת מבצע 'חסידה', הונחת ב-1 באפריל 1948 בחשאי בסמוך לבאר טוביה מטוס מצ'כוסלובקיה, אשר הביא נשק שהיה חיוני לביצועו של מבצע נחשון. במסגרת מבצע 'תינוק', שנערך בימים 19-17 במאי 1948, פונו ילדים מהיישובים: גזר, גת, גלאון, כפר מנחם, נגבה וניצנים לבאר טוביה. לאחר נסיגת הצבא המצרי משטחי ישראל התאושש המשק והתחדשה תנופת הפיתוח. </w:t>
      </w:r>
    </w:p>
    <w:p w:rsidR="00224246" w:rsidRPr="000D7AEE" w:rsidRDefault="00224246" w:rsidP="00224246">
      <w:pPr>
        <w:spacing w:line="360" w:lineRule="auto"/>
        <w:rPr>
          <w:rFonts w:ascii="Tahoma" w:hAnsi="Tahoma" w:cs="Tahoma"/>
          <w:color w:val="000000"/>
          <w:rtl/>
        </w:rPr>
      </w:pPr>
      <w:r w:rsidRPr="000D7AEE">
        <w:rPr>
          <w:rFonts w:ascii="Tahoma" w:hAnsi="Tahoma" w:cs="Tahoma"/>
          <w:color w:val="000000"/>
          <w:rtl/>
        </w:rPr>
        <w:t xml:space="preserve">בשנת 1953 קבעה ועדת השמות הממשלתית כי יש להגות את שם המקום באר </w:t>
      </w:r>
      <w:proofErr w:type="spellStart"/>
      <w:r w:rsidRPr="000D7AEE">
        <w:rPr>
          <w:rFonts w:ascii="Tahoma" w:hAnsi="Tahoma" w:cs="Tahoma"/>
          <w:color w:val="000000"/>
          <w:rtl/>
        </w:rPr>
        <w:t>טוֹ‏ביה</w:t>
      </w:r>
      <w:proofErr w:type="spellEnd"/>
      <w:r w:rsidRPr="000D7AEE">
        <w:rPr>
          <w:rFonts w:ascii="Tahoma" w:hAnsi="Tahoma" w:cs="Tahoma" w:hint="cs"/>
          <w:color w:val="000000"/>
          <w:rtl/>
        </w:rPr>
        <w:t xml:space="preserve"> </w:t>
      </w:r>
      <w:r w:rsidRPr="000D7AEE">
        <w:rPr>
          <w:rFonts w:ascii="Tahoma" w:hAnsi="Tahoma" w:cs="Tahoma"/>
          <w:color w:val="000000"/>
          <w:rtl/>
        </w:rPr>
        <w:t>(</w:t>
      </w:r>
      <w:r w:rsidRPr="000D7AEE">
        <w:rPr>
          <w:rFonts w:ascii="Tahoma" w:hAnsi="Tahoma" w:cs="Tahoma"/>
          <w:color w:val="000000"/>
        </w:rPr>
        <w:t>(</w:t>
      </w:r>
      <w:proofErr w:type="spellStart"/>
      <w:r w:rsidRPr="000D7AEE">
        <w:rPr>
          <w:rFonts w:ascii="Tahoma" w:hAnsi="Tahoma" w:cs="Tahoma"/>
          <w:color w:val="000000"/>
        </w:rPr>
        <w:t>Toviyya</w:t>
      </w:r>
      <w:proofErr w:type="spellEnd"/>
    </w:p>
    <w:p w:rsidR="00224246" w:rsidRPr="000D7AEE" w:rsidRDefault="00224246" w:rsidP="00224246">
      <w:pPr>
        <w:spacing w:line="360" w:lineRule="auto"/>
        <w:rPr>
          <w:rFonts w:ascii="Tahoma" w:hAnsi="Tahoma" w:cs="Tahoma"/>
          <w:color w:val="000000"/>
          <w:rtl/>
        </w:rPr>
      </w:pPr>
      <w:r w:rsidRPr="000D7AEE">
        <w:rPr>
          <w:rFonts w:ascii="Tahoma" w:hAnsi="Tahoma" w:cs="Tahoma"/>
          <w:color w:val="000000"/>
          <w:rtl/>
        </w:rPr>
        <w:t>ענף המשק המרכזי בישוב הוא הרפת. ענפי משק נוספים: לולים, מטעים</w:t>
      </w:r>
      <w:r w:rsidRPr="000D7AEE">
        <w:rPr>
          <w:rFonts w:ascii="Tahoma" w:hAnsi="Tahoma" w:cs="Tahoma" w:hint="cs"/>
          <w:color w:val="000000"/>
          <w:rtl/>
        </w:rPr>
        <w:t xml:space="preserve"> </w:t>
      </w:r>
      <w:r w:rsidRPr="000D7AEE">
        <w:rPr>
          <w:rFonts w:ascii="Tahoma" w:hAnsi="Tahoma" w:cs="Tahoma"/>
          <w:color w:val="000000"/>
          <w:rtl/>
        </w:rPr>
        <w:t>, ירקות, פרחים וגידולי שדה.</w:t>
      </w:r>
    </w:p>
    <w:p w:rsidR="00224246" w:rsidRDefault="00224246" w:rsidP="00224246">
      <w:pPr>
        <w:spacing w:line="360" w:lineRule="auto"/>
        <w:rPr>
          <w:rFonts w:ascii="Arial" w:hAnsi="Arial" w:cs="Yoav" w:hint="cs"/>
          <w:sz w:val="30"/>
          <w:szCs w:val="30"/>
        </w:rPr>
      </w:pPr>
    </w:p>
    <w:bookmarkEnd w:id="1"/>
    <w:p w:rsidR="00950D14" w:rsidRPr="00360C35" w:rsidRDefault="00950D14" w:rsidP="00950D14">
      <w:pPr>
        <w:rPr>
          <w:rFonts w:ascii="Arial" w:hAnsi="Arial" w:cs="Yoav" w:hint="cs"/>
          <w:sz w:val="32"/>
          <w:szCs w:val="32"/>
          <w:rtl/>
        </w:rPr>
      </w:pPr>
    </w:p>
    <w:p w:rsidR="00950D14" w:rsidRPr="00360C35" w:rsidRDefault="00950D14" w:rsidP="00950D14">
      <w:pPr>
        <w:rPr>
          <w:rFonts w:ascii="Arial" w:hAnsi="Arial" w:cs="Yoav" w:hint="cs"/>
          <w:sz w:val="32"/>
          <w:szCs w:val="32"/>
          <w:rtl/>
        </w:rPr>
      </w:pPr>
    </w:p>
    <w:p w:rsidR="00950D14" w:rsidRPr="00360C35" w:rsidRDefault="00950D14" w:rsidP="00950D14">
      <w:pPr>
        <w:rPr>
          <w:rFonts w:ascii="Arial" w:hAnsi="Arial" w:cs="Yoav" w:hint="cs"/>
          <w:sz w:val="32"/>
          <w:szCs w:val="32"/>
          <w:rtl/>
        </w:rPr>
      </w:pPr>
    </w:p>
    <w:p w:rsidR="00950D14" w:rsidRDefault="00950D14" w:rsidP="00950D14">
      <w:pPr>
        <w:rPr>
          <w:rFonts w:ascii="Arial" w:hAnsi="Arial" w:cs="Yoav"/>
          <w:sz w:val="32"/>
          <w:szCs w:val="32"/>
          <w:rtl/>
        </w:rPr>
      </w:pPr>
    </w:p>
    <w:p w:rsidR="00950D14" w:rsidRPr="00360C35" w:rsidRDefault="00950D14" w:rsidP="00950D14">
      <w:pPr>
        <w:rPr>
          <w:rFonts w:ascii="Arial" w:hAnsi="Arial" w:cs="Yoav" w:hint="cs"/>
          <w:sz w:val="32"/>
          <w:szCs w:val="32"/>
          <w:rtl/>
        </w:rPr>
      </w:pPr>
    </w:p>
    <w:p w:rsidR="00950D14" w:rsidRPr="00360C35" w:rsidRDefault="00950D14" w:rsidP="00950D14">
      <w:pPr>
        <w:rPr>
          <w:rFonts w:ascii="Arial" w:hAnsi="Arial" w:cs="Yoav"/>
          <w:sz w:val="32"/>
          <w:szCs w:val="32"/>
          <w:rtl/>
        </w:rPr>
      </w:pPr>
    </w:p>
    <w:p w:rsidR="00950D14" w:rsidRPr="00360C35" w:rsidRDefault="00950D14" w:rsidP="00950D14">
      <w:pPr>
        <w:rPr>
          <w:rFonts w:ascii="Arial" w:hAnsi="Arial" w:cs="Yoav"/>
          <w:sz w:val="32"/>
          <w:szCs w:val="32"/>
          <w:rtl/>
        </w:rPr>
      </w:pPr>
    </w:p>
    <w:p w:rsidR="00950D14" w:rsidRPr="00A434A9" w:rsidRDefault="00950D14" w:rsidP="00950D14">
      <w:pPr>
        <w:rPr>
          <w:rFonts w:ascii="Arial" w:hAnsi="Arial" w:cs="Yoav"/>
          <w:sz w:val="32"/>
          <w:szCs w:val="32"/>
          <w:rtl/>
        </w:rPr>
      </w:pPr>
    </w:p>
    <w:p w:rsidR="00950D14" w:rsidRPr="00360C35" w:rsidRDefault="00950D14" w:rsidP="00950D14">
      <w:pPr>
        <w:rPr>
          <w:rFonts w:ascii="Arial" w:hAnsi="Arial" w:cs="Yoav"/>
          <w:sz w:val="32"/>
          <w:szCs w:val="32"/>
          <w:rtl/>
        </w:rPr>
      </w:pPr>
    </w:p>
    <w:p w:rsidR="00950D14" w:rsidRPr="00360C35" w:rsidRDefault="00950D14" w:rsidP="00950D14">
      <w:pPr>
        <w:rPr>
          <w:rFonts w:ascii="Arial" w:hAnsi="Arial" w:cs="Yoav"/>
          <w:sz w:val="32"/>
          <w:szCs w:val="32"/>
          <w:rtl/>
        </w:rPr>
      </w:pPr>
    </w:p>
    <w:p w:rsidR="00950D14" w:rsidRPr="00360C35" w:rsidRDefault="00950D14" w:rsidP="00950D14">
      <w:pPr>
        <w:rPr>
          <w:rFonts w:ascii="Arial" w:hAnsi="Arial" w:cs="Yoav"/>
          <w:sz w:val="32"/>
          <w:szCs w:val="32"/>
          <w:rtl/>
        </w:rPr>
      </w:pPr>
    </w:p>
    <w:p w:rsidR="00950D14" w:rsidRPr="00FA665C" w:rsidRDefault="00950D14" w:rsidP="00950D14">
      <w:pPr>
        <w:rPr>
          <w:rFonts w:ascii="Arial" w:hAnsi="Arial" w:cs="Yoav"/>
          <w:sz w:val="32"/>
          <w:szCs w:val="32"/>
          <w:rtl/>
        </w:rPr>
      </w:pPr>
    </w:p>
    <w:p w:rsidR="00950D14" w:rsidRPr="00360C35" w:rsidRDefault="00950D14" w:rsidP="00950D14">
      <w:pPr>
        <w:rPr>
          <w:rFonts w:ascii="Arial" w:hAnsi="Arial" w:cs="Yoav"/>
          <w:sz w:val="32"/>
          <w:szCs w:val="32"/>
          <w:rtl/>
        </w:rPr>
      </w:pPr>
    </w:p>
    <w:p w:rsidR="00950D14" w:rsidRPr="00360C35" w:rsidRDefault="00950D14" w:rsidP="00950D14">
      <w:pPr>
        <w:rPr>
          <w:rFonts w:ascii="Arial" w:hAnsi="Arial" w:cs="Yoav"/>
          <w:sz w:val="32"/>
          <w:szCs w:val="32"/>
          <w:rtl/>
        </w:rPr>
      </w:pPr>
    </w:p>
    <w:p w:rsidR="00950D14" w:rsidRPr="00360C35" w:rsidRDefault="00950D14" w:rsidP="00950D14">
      <w:pPr>
        <w:rPr>
          <w:rFonts w:ascii="Arial" w:hAnsi="Arial" w:cs="Yoav"/>
          <w:sz w:val="32"/>
          <w:szCs w:val="32"/>
          <w:rtl/>
        </w:rPr>
      </w:pPr>
    </w:p>
    <w:p w:rsidR="00950D14" w:rsidRPr="00360C35" w:rsidRDefault="00950D14" w:rsidP="00950D14">
      <w:pPr>
        <w:rPr>
          <w:rFonts w:ascii="Arial" w:hAnsi="Arial" w:cs="Yoav"/>
          <w:sz w:val="32"/>
          <w:szCs w:val="32"/>
          <w:rtl/>
        </w:rPr>
      </w:pPr>
    </w:p>
    <w:p w:rsidR="00950D14" w:rsidRPr="00360C35" w:rsidRDefault="00950D14" w:rsidP="00950D14">
      <w:pPr>
        <w:rPr>
          <w:rFonts w:ascii="Arial" w:hAnsi="Arial" w:cs="Yoav"/>
          <w:sz w:val="32"/>
          <w:szCs w:val="32"/>
          <w:rtl/>
        </w:rPr>
      </w:pPr>
    </w:p>
    <w:p w:rsidR="00950D14" w:rsidRPr="00360C35" w:rsidRDefault="00950D14" w:rsidP="00950D14">
      <w:pPr>
        <w:rPr>
          <w:rFonts w:ascii="Arial" w:hAnsi="Arial" w:cs="Yoav"/>
          <w:sz w:val="32"/>
          <w:szCs w:val="32"/>
          <w:rtl/>
        </w:rPr>
      </w:pPr>
    </w:p>
    <w:p w:rsidR="00950D14" w:rsidRPr="00360C35" w:rsidRDefault="00950D14" w:rsidP="00950D14">
      <w:pPr>
        <w:rPr>
          <w:rFonts w:ascii="Arial" w:hAnsi="Arial" w:cs="Yoav"/>
          <w:sz w:val="32"/>
          <w:szCs w:val="32"/>
          <w:rtl/>
        </w:rPr>
      </w:pPr>
    </w:p>
    <w:p w:rsidR="00950D14" w:rsidRPr="00360C35" w:rsidRDefault="00950D14" w:rsidP="00950D14">
      <w:pPr>
        <w:rPr>
          <w:rFonts w:ascii="Arial" w:hAnsi="Arial" w:cs="Yoav"/>
          <w:sz w:val="32"/>
          <w:szCs w:val="32"/>
          <w:rtl/>
        </w:rPr>
      </w:pPr>
    </w:p>
    <w:p w:rsidR="00950D14" w:rsidRPr="00360C35" w:rsidRDefault="00950D14" w:rsidP="00950D14">
      <w:pPr>
        <w:rPr>
          <w:rFonts w:ascii="Arial" w:hAnsi="Arial" w:cs="Yoav"/>
          <w:sz w:val="32"/>
          <w:szCs w:val="32"/>
          <w:rtl/>
        </w:rPr>
      </w:pPr>
    </w:p>
    <w:p w:rsidR="00950D14" w:rsidRPr="00360C35" w:rsidRDefault="00950D14" w:rsidP="00950D14">
      <w:pPr>
        <w:rPr>
          <w:rFonts w:ascii="Arial" w:hAnsi="Arial" w:cs="Yoav"/>
          <w:sz w:val="32"/>
          <w:szCs w:val="32"/>
          <w:rtl/>
        </w:rPr>
      </w:pPr>
    </w:p>
    <w:p w:rsidR="00950D14" w:rsidRPr="00360C35" w:rsidRDefault="00950D14" w:rsidP="00950D14">
      <w:pPr>
        <w:rPr>
          <w:rFonts w:ascii="Arial" w:hAnsi="Arial" w:cs="Yoav"/>
          <w:sz w:val="32"/>
          <w:szCs w:val="32"/>
          <w:rtl/>
        </w:rPr>
      </w:pPr>
    </w:p>
    <w:p w:rsidR="00950D14" w:rsidRDefault="00950D14" w:rsidP="00950D14">
      <w:pPr>
        <w:tabs>
          <w:tab w:val="left" w:pos="1818"/>
        </w:tabs>
        <w:rPr>
          <w:rFonts w:ascii="Arial" w:hAnsi="Arial" w:cs="Yoav"/>
          <w:sz w:val="32"/>
          <w:szCs w:val="32"/>
          <w:rtl/>
        </w:rPr>
      </w:pPr>
    </w:p>
    <w:p w:rsidR="00950D14" w:rsidRDefault="00950D14" w:rsidP="00950D14">
      <w:pPr>
        <w:tabs>
          <w:tab w:val="left" w:pos="1818"/>
        </w:tabs>
        <w:rPr>
          <w:rFonts w:ascii="Arial" w:hAnsi="Arial" w:cs="Yoav"/>
          <w:sz w:val="32"/>
          <w:szCs w:val="32"/>
          <w:rtl/>
        </w:rPr>
      </w:pPr>
    </w:p>
    <w:p w:rsidR="00950D14" w:rsidRDefault="00950D14" w:rsidP="00950D14">
      <w:pPr>
        <w:tabs>
          <w:tab w:val="left" w:pos="1818"/>
        </w:tabs>
        <w:rPr>
          <w:rFonts w:ascii="Arial" w:hAnsi="Arial" w:cs="Yoav"/>
          <w:sz w:val="32"/>
          <w:szCs w:val="32"/>
          <w:rtl/>
        </w:rPr>
      </w:pPr>
    </w:p>
    <w:p w:rsidR="00950D14" w:rsidRPr="002044DC" w:rsidRDefault="00950D14" w:rsidP="00950D14">
      <w:pPr>
        <w:rPr>
          <w:rFonts w:ascii="Arial" w:hAnsi="Arial" w:cs="Yoav"/>
          <w:sz w:val="32"/>
          <w:szCs w:val="32"/>
          <w:rtl/>
        </w:rPr>
      </w:pPr>
    </w:p>
    <w:p w:rsidR="001C0DA6" w:rsidRDefault="001C0DA6" w:rsidP="00950D14">
      <w:pPr>
        <w:rPr>
          <w:rFonts w:ascii="Arial" w:hAnsi="Arial" w:cs="Yoav"/>
          <w:sz w:val="32"/>
          <w:szCs w:val="32"/>
          <w:rtl/>
        </w:rPr>
      </w:pPr>
    </w:p>
    <w:p w:rsidR="00950D14" w:rsidRPr="002044DC" w:rsidRDefault="00950D14" w:rsidP="00950D14">
      <w:pPr>
        <w:rPr>
          <w:rFonts w:ascii="Arial" w:hAnsi="Arial" w:cs="Yoav"/>
          <w:sz w:val="32"/>
          <w:szCs w:val="32"/>
          <w:rtl/>
        </w:rPr>
      </w:pPr>
    </w:p>
    <w:p w:rsidR="00950D14" w:rsidRDefault="00950D14" w:rsidP="00950D14">
      <w:pPr>
        <w:rPr>
          <w:rFonts w:ascii="Arial" w:hAnsi="Arial" w:cs="Yoav"/>
          <w:sz w:val="32"/>
          <w:szCs w:val="32"/>
          <w:rtl/>
        </w:rPr>
      </w:pPr>
    </w:p>
    <w:p w:rsidR="001C0DA6" w:rsidRDefault="001C0DA6">
      <w:pPr>
        <w:rPr>
          <w:rtl/>
        </w:rPr>
      </w:pPr>
    </w:p>
    <w:p w:rsidR="001C0DA6" w:rsidRDefault="001C0DA6">
      <w:pPr>
        <w:rPr>
          <w:rtl/>
        </w:rPr>
      </w:pPr>
    </w:p>
    <w:p w:rsidR="0099246D" w:rsidRDefault="005F0551">
      <w:r>
        <w:rPr>
          <w:rFonts w:ascii="Arial" w:hAnsi="Arial" w:cs="Yoav"/>
          <w:noProof/>
          <w:sz w:val="32"/>
          <w:szCs w:val="32"/>
        </w:rPr>
        <w:drawing>
          <wp:anchor distT="0" distB="0" distL="114300" distR="114300" simplePos="0" relativeHeight="251638784" behindDoc="0" locked="0" layoutInCell="1" allowOverlap="1" wp14:anchorId="0D17647A" wp14:editId="55764754">
            <wp:simplePos x="0" y="0"/>
            <wp:positionH relativeFrom="column">
              <wp:posOffset>3648710</wp:posOffset>
            </wp:positionH>
            <wp:positionV relativeFrom="paragraph">
              <wp:posOffset>2224405</wp:posOffset>
            </wp:positionV>
            <wp:extent cx="2628870" cy="2619375"/>
            <wp:effectExtent l="0" t="0" r="0"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87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B0C">
        <w:rPr>
          <w:rFonts w:ascii="Arial" w:hAnsi="Arial" w:cs="Yoav"/>
          <w:noProof/>
          <w:sz w:val="32"/>
          <w:szCs w:val="32"/>
          <w:lang w:val="he-IL"/>
        </w:rPr>
        <w:pict>
          <v:shape id="_x0000_s1089" type="#_x0000_t202" style="position:absolute;left:0;text-align:left;margin-left:282pt;margin-top:451.55pt;width:201pt;height:47.25pt;z-index:251680768;mso-position-horizontal-relative:text;mso-position-vertical-relative:text" filled="f" stroked="f">
            <v:textbox style="mso-next-textbox:#_x0000_s1089">
              <w:txbxContent>
                <w:p w:rsidR="00FF039B" w:rsidRPr="00FB180B" w:rsidRDefault="00FF039B" w:rsidP="00FF039B">
                  <w:pPr>
                    <w:jc w:val="center"/>
                    <w:rPr>
                      <w:rFonts w:ascii="Tahoma" w:hAnsi="Tahoma" w:cs="Yoav"/>
                      <w:sz w:val="32"/>
                      <w:szCs w:val="32"/>
                    </w:rPr>
                  </w:pPr>
                  <w:r>
                    <w:rPr>
                      <w:rFonts w:ascii="Tahoma" w:hAnsi="Tahoma" w:cs="Yoav" w:hint="cs"/>
                      <w:sz w:val="32"/>
                      <w:szCs w:val="32"/>
                      <w:rtl/>
                    </w:rPr>
                    <w:t>חגיגות בת המצווה שלי עם סבא וסבתא שלי.</w:t>
                  </w:r>
                </w:p>
              </w:txbxContent>
            </v:textbox>
          </v:shape>
        </w:pict>
      </w:r>
      <w:r w:rsidRPr="00950D14">
        <w:rPr>
          <w:rFonts w:ascii="Arial" w:hAnsi="Arial" w:cs="Yoav"/>
          <w:noProof/>
          <w:sz w:val="32"/>
          <w:szCs w:val="32"/>
          <w:rtl/>
        </w:rPr>
        <w:drawing>
          <wp:anchor distT="0" distB="0" distL="114300" distR="114300" simplePos="0" relativeHeight="251634688" behindDoc="1" locked="0" layoutInCell="1" allowOverlap="1">
            <wp:simplePos x="0" y="0"/>
            <wp:positionH relativeFrom="column">
              <wp:posOffset>-66675</wp:posOffset>
            </wp:positionH>
            <wp:positionV relativeFrom="paragraph">
              <wp:posOffset>4900930</wp:posOffset>
            </wp:positionV>
            <wp:extent cx="3429971" cy="2286000"/>
            <wp:effectExtent l="0" t="0" r="0" b="0"/>
            <wp:wrapNone/>
            <wp:docPr id="10" name="תמונה 10" descr="D:\camera\נטע בת מצווה\_MG_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mera\נטע בת מצווה\_MG_05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9971" cy="2286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9246D" w:rsidSect="000E196C">
      <w:pgSz w:w="11906" w:h="16838"/>
      <w:pgMar w:top="1440" w:right="1080" w:bottom="1440" w:left="1080" w:header="708" w:footer="708" w:gutter="0"/>
      <w:pgBorders w:offsetFrom="page">
        <w:top w:val="thinThickThinSmallGap" w:sz="24" w:space="24" w:color="632423" w:themeColor="accent2" w:themeShade="80"/>
        <w:left w:val="thinThickThinSmallGap" w:sz="24" w:space="24" w:color="632423" w:themeColor="accent2" w:themeShade="80"/>
        <w:bottom w:val="thinThickThinSmallGap" w:sz="24" w:space="24" w:color="632423" w:themeColor="accent2" w:themeShade="80"/>
        <w:right w:val="thinThickThinSmallGap" w:sz="24" w:space="24" w:color="632423" w:themeColor="accent2" w:themeShade="80"/>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oav">
    <w:altName w:val="Arial"/>
    <w:charset w:val="B1"/>
    <w:family w:val="auto"/>
    <w:pitch w:val="variable"/>
    <w:sig w:usb0="00001801" w:usb1="4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950D14"/>
    <w:rsid w:val="000E196C"/>
    <w:rsid w:val="000E1FEE"/>
    <w:rsid w:val="00100BE3"/>
    <w:rsid w:val="00171D97"/>
    <w:rsid w:val="001A2A61"/>
    <w:rsid w:val="001C0DA6"/>
    <w:rsid w:val="001D35DE"/>
    <w:rsid w:val="00224246"/>
    <w:rsid w:val="00265646"/>
    <w:rsid w:val="00296A34"/>
    <w:rsid w:val="00373C41"/>
    <w:rsid w:val="003C1B0C"/>
    <w:rsid w:val="00575E66"/>
    <w:rsid w:val="005F0551"/>
    <w:rsid w:val="0066589D"/>
    <w:rsid w:val="00671A1F"/>
    <w:rsid w:val="006E68E4"/>
    <w:rsid w:val="00950D14"/>
    <w:rsid w:val="0099246D"/>
    <w:rsid w:val="00A319CB"/>
    <w:rsid w:val="00C11FA2"/>
    <w:rsid w:val="00C67A80"/>
    <w:rsid w:val="00CA3EAC"/>
    <w:rsid w:val="00D26667"/>
    <w:rsid w:val="00DC1A12"/>
    <w:rsid w:val="00E57EA5"/>
    <w:rsid w:val="00F70814"/>
    <w:rsid w:val="00F94CF4"/>
    <w:rsid w:val="00FE4587"/>
    <w:rsid w:val="00FF039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105"/>
    <o:shapelayout v:ext="edit">
      <o:idmap v:ext="edit" data="1"/>
    </o:shapelayout>
  </w:shapeDefaults>
  <w:decimalSymbol w:val="."/>
  <w:listSeparator w:val=","/>
  <w14:docId w14:val="403B8128"/>
  <w15:chartTrackingRefBased/>
  <w15:docId w15:val="{FBB4CBF7-F397-4E7E-9657-417B8D8AA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0D14"/>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1A2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88A96-A371-4C18-8B71-5F63EC515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2026</Words>
  <Characters>10135</Characters>
  <Application>Microsoft Office Word</Application>
  <DocSecurity>0</DocSecurity>
  <Lines>84</Lines>
  <Paragraphs>24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‏‏משתמש Windows</cp:lastModifiedBy>
  <cp:revision>4</cp:revision>
  <dcterms:created xsi:type="dcterms:W3CDTF">2019-02-26T05:10:00Z</dcterms:created>
  <dcterms:modified xsi:type="dcterms:W3CDTF">2019-02-28T10:13:00Z</dcterms:modified>
</cp:coreProperties>
</file>