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EC" w:rsidRPr="00AA7252" w:rsidRDefault="00361810" w:rsidP="00FC694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נולדתי ב 14.5.1945 בעיירה </w:t>
      </w:r>
      <w:r w:rsidR="00FC6940" w:rsidRPr="00AA7252">
        <w:rPr>
          <w:rFonts w:cs="David" w:hint="cs"/>
          <w:sz w:val="24"/>
          <w:szCs w:val="24"/>
          <w:rtl/>
        </w:rPr>
        <w:t>דז</w:t>
      </w:r>
      <w:r w:rsidRPr="00AA7252">
        <w:rPr>
          <w:rFonts w:cs="David" w:hint="cs"/>
          <w:sz w:val="24"/>
          <w:szCs w:val="24"/>
          <w:rtl/>
        </w:rPr>
        <w:t>'מבול שברוסיה.</w:t>
      </w:r>
    </w:p>
    <w:p w:rsidR="00361810" w:rsidRPr="00AA7252" w:rsidRDefault="00361810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הורי נולדו בפולין. אימי בעיירה טומאשוב לובלסק, ואבי - בוורשה.</w:t>
      </w:r>
    </w:p>
    <w:p w:rsidR="00B23968" w:rsidRPr="00AA7252" w:rsidRDefault="00B23968" w:rsidP="00FC694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אימי </w:t>
      </w:r>
      <w:r w:rsidR="00C84929" w:rsidRPr="00AA7252">
        <w:rPr>
          <w:rFonts w:cs="David" w:hint="cs"/>
          <w:sz w:val="24"/>
          <w:szCs w:val="24"/>
          <w:rtl/>
        </w:rPr>
        <w:t xml:space="preserve">ציפורה לבית שפורר </w:t>
      </w:r>
      <w:r w:rsidRPr="00AA7252">
        <w:rPr>
          <w:rFonts w:cs="David" w:hint="cs"/>
          <w:sz w:val="24"/>
          <w:szCs w:val="24"/>
          <w:rtl/>
        </w:rPr>
        <w:t>נולדה ב ד' בניסן 1919 בפולין. היא גרה בעירה טומאשוב</w:t>
      </w:r>
      <w:r w:rsidR="00FC6940" w:rsidRPr="00AA7252">
        <w:rPr>
          <w:rFonts w:cs="David" w:hint="cs"/>
          <w:sz w:val="24"/>
          <w:szCs w:val="24"/>
          <w:rtl/>
        </w:rPr>
        <w:t xml:space="preserve"> לובלסק</w:t>
      </w:r>
      <w:r w:rsidRPr="00AA7252">
        <w:rPr>
          <w:rFonts w:cs="David" w:hint="cs"/>
          <w:sz w:val="24"/>
          <w:szCs w:val="24"/>
          <w:rtl/>
        </w:rPr>
        <w:t>, ששכנה על הגבול עם רוסיה.</w:t>
      </w:r>
      <w:r w:rsidR="002624C1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>אביה היה סוחר בחיטה, היה להם בית גדול, בו נהגו לארח את בני משפחתם הרחבה.</w:t>
      </w:r>
      <w:r w:rsidR="002624C1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 xml:space="preserve">בבית היה מרתף, בו </w:t>
      </w:r>
      <w:r w:rsidR="00FC6940" w:rsidRPr="00AA7252">
        <w:rPr>
          <w:rFonts w:cs="David" w:hint="cs"/>
          <w:sz w:val="24"/>
          <w:szCs w:val="24"/>
          <w:rtl/>
        </w:rPr>
        <w:t>אגרו</w:t>
      </w:r>
      <w:r w:rsidRPr="00AA7252">
        <w:rPr>
          <w:rFonts w:cs="David" w:hint="cs"/>
          <w:sz w:val="24"/>
          <w:szCs w:val="24"/>
          <w:rtl/>
        </w:rPr>
        <w:t xml:space="preserve"> מזון לימי החורף הקשים.</w:t>
      </w:r>
    </w:p>
    <w:p w:rsidR="00B23968" w:rsidRPr="00AA7252" w:rsidRDefault="00B23968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בביתה של אימי הקפידו על שמירת הדת היהודית כהלכתה - שבתות וחגים, תפילה, לימוד תורה, סממני לבוש יהודיים ועוד.</w:t>
      </w:r>
    </w:p>
    <w:p w:rsidR="00B23968" w:rsidRPr="00AA7252" w:rsidRDefault="00B23968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החיים בעיירה התנהלו על מי מנוחות .</w:t>
      </w:r>
      <w:r w:rsidR="00B32756" w:rsidRPr="00AA7252">
        <w:rPr>
          <w:rFonts w:cs="David" w:hint="cs"/>
          <w:sz w:val="24"/>
          <w:szCs w:val="24"/>
          <w:rtl/>
        </w:rPr>
        <w:t xml:space="preserve"> גויים ויהודים התנהלו בשגרה יומיומית. הילדים למדו בבתי הספר הפולניים,</w:t>
      </w:r>
      <w:r w:rsidR="002624C1" w:rsidRPr="00AA7252">
        <w:rPr>
          <w:rFonts w:cs="David" w:hint="cs"/>
          <w:sz w:val="24"/>
          <w:szCs w:val="24"/>
          <w:rtl/>
        </w:rPr>
        <w:t xml:space="preserve"> </w:t>
      </w:r>
      <w:r w:rsidR="00B32756" w:rsidRPr="00AA7252">
        <w:rPr>
          <w:rFonts w:cs="David" w:hint="cs"/>
          <w:sz w:val="24"/>
          <w:szCs w:val="24"/>
          <w:rtl/>
        </w:rPr>
        <w:t>אך השלימו את הלימודים התורניים בבתי המדרש.</w:t>
      </w:r>
    </w:p>
    <w:p w:rsidR="002624C1" w:rsidRPr="00AA7252" w:rsidRDefault="002624C1" w:rsidP="00FC6940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אמי </w:t>
      </w:r>
      <w:r w:rsidR="000C7B7F" w:rsidRPr="00AA7252">
        <w:rPr>
          <w:rFonts w:cs="David" w:hint="cs"/>
          <w:sz w:val="24"/>
          <w:szCs w:val="24"/>
          <w:rtl/>
        </w:rPr>
        <w:t xml:space="preserve">אהבה מאד ללכת לבית-הכנסת הגדול שבקרבת ביתה, שניצב כאן הרבה-הרבה לפני שנולדה </w:t>
      </w:r>
      <w:r w:rsidR="000C7B7F" w:rsidRPr="00AA7252">
        <w:rPr>
          <w:rFonts w:cs="David"/>
          <w:sz w:val="24"/>
          <w:szCs w:val="24"/>
          <w:rtl/>
        </w:rPr>
        <w:t>–</w:t>
      </w:r>
      <w:r w:rsidR="000C7B7F" w:rsidRPr="00AA7252">
        <w:rPr>
          <w:rFonts w:cs="David" w:hint="cs"/>
          <w:sz w:val="24"/>
          <w:szCs w:val="24"/>
          <w:rtl/>
        </w:rPr>
        <w:t xml:space="preserve"> מאות שנים. אחר-הצהריים </w:t>
      </w:r>
      <w:r w:rsidR="002C1295" w:rsidRPr="00AA7252">
        <w:rPr>
          <w:rFonts w:cs="David" w:hint="cs"/>
          <w:sz w:val="24"/>
          <w:szCs w:val="24"/>
          <w:rtl/>
        </w:rPr>
        <w:t>נהגה</w:t>
      </w:r>
      <w:r w:rsidR="000C7B7F" w:rsidRPr="00AA7252">
        <w:rPr>
          <w:rFonts w:cs="David" w:hint="cs"/>
          <w:sz w:val="24"/>
          <w:szCs w:val="24"/>
          <w:rtl/>
        </w:rPr>
        <w:t xml:space="preserve"> לקרוא בספר. היא קראה </w:t>
      </w:r>
      <w:r w:rsidR="002C1295" w:rsidRPr="00AA7252">
        <w:rPr>
          <w:rFonts w:cs="David" w:hint="cs"/>
          <w:sz w:val="24"/>
          <w:szCs w:val="24"/>
          <w:rtl/>
        </w:rPr>
        <w:t>ספרים בפולנית,</w:t>
      </w:r>
      <w:r w:rsidRPr="00AA7252">
        <w:rPr>
          <w:rFonts w:cs="David" w:hint="cs"/>
          <w:sz w:val="24"/>
          <w:szCs w:val="24"/>
          <w:rtl/>
        </w:rPr>
        <w:t xml:space="preserve"> </w:t>
      </w:r>
      <w:r w:rsidR="002C1295" w:rsidRPr="00AA7252">
        <w:rPr>
          <w:rFonts w:cs="David" w:hint="cs"/>
          <w:sz w:val="24"/>
          <w:szCs w:val="24"/>
          <w:rtl/>
        </w:rPr>
        <w:t>כמו, למשל,</w:t>
      </w:r>
      <w:r w:rsidR="000C7B7F" w:rsidRPr="00AA7252">
        <w:rPr>
          <w:rFonts w:cs="David" w:hint="cs"/>
          <w:sz w:val="24"/>
          <w:szCs w:val="24"/>
          <w:rtl/>
        </w:rPr>
        <w:t xml:space="preserve"> מיצקביץ', שקיבלה בהשאלה מהספרייה העירונית. היא שלטה בפולנית היטב, כיאה לתלמידה מצטיינת, וחשבה שכדאי לה לבסס את ידיעותיה בשפה. </w:t>
      </w:r>
    </w:p>
    <w:p w:rsidR="002C1295" w:rsidRPr="00AA7252" w:rsidRDefault="002C1295" w:rsidP="002624C1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סממנים מבשרי שחורות נתגלו גם בעיירה השלווה. התחילו להציק ליהודים. גם חברותיה לכיתה אמצו לעצמן התנהגות זו. </w:t>
      </w:r>
      <w:r w:rsidR="002624C1" w:rsidRPr="00AA7252">
        <w:rPr>
          <w:rFonts w:cs="David" w:hint="cs"/>
          <w:sz w:val="24"/>
          <w:szCs w:val="24"/>
          <w:rtl/>
        </w:rPr>
        <w:t>למרות שהיתה תלמידה מצטיינת,</w:t>
      </w:r>
      <w:r w:rsidRPr="00AA7252">
        <w:rPr>
          <w:rFonts w:cs="David" w:hint="cs"/>
          <w:sz w:val="24"/>
          <w:szCs w:val="24"/>
          <w:rtl/>
        </w:rPr>
        <w:t xml:space="preserve"> נאלצה להפסיק לימודיה בבית הספר הפולני.</w:t>
      </w:r>
    </w:p>
    <w:p w:rsidR="00B32756" w:rsidRPr="00AA7252" w:rsidRDefault="00B32756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דודי, אח של אימי, </w:t>
      </w:r>
      <w:r w:rsidR="000843B8" w:rsidRPr="00AA7252">
        <w:rPr>
          <w:rFonts w:cs="David" w:hint="cs"/>
          <w:sz w:val="24"/>
          <w:szCs w:val="24"/>
          <w:rtl/>
        </w:rPr>
        <w:t xml:space="preserve">פתח בעיירה בית ספר יהודי בשם </w:t>
      </w:r>
      <w:r w:rsidR="000843B8" w:rsidRPr="00AA7252">
        <w:rPr>
          <w:rFonts w:cs="David" w:hint="eastAsia"/>
          <w:sz w:val="24"/>
          <w:szCs w:val="24"/>
          <w:rtl/>
        </w:rPr>
        <w:t>”</w:t>
      </w:r>
      <w:r w:rsidR="000843B8" w:rsidRPr="00AA7252">
        <w:rPr>
          <w:rFonts w:cs="David" w:hint="cs"/>
          <w:sz w:val="24"/>
          <w:szCs w:val="24"/>
          <w:rtl/>
        </w:rPr>
        <w:t>יבנה".</w:t>
      </w:r>
    </w:p>
    <w:p w:rsidR="000843B8" w:rsidRPr="00AA7252" w:rsidRDefault="000843B8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אימי ה</w:t>
      </w:r>
      <w:r w:rsidR="002624C1" w:rsidRPr="00AA7252">
        <w:rPr>
          <w:rFonts w:cs="David" w:hint="cs"/>
          <w:sz w:val="24"/>
          <w:szCs w:val="24"/>
          <w:rtl/>
        </w:rPr>
        <w:t>י</w:t>
      </w:r>
      <w:r w:rsidRPr="00AA7252">
        <w:rPr>
          <w:rFonts w:cs="David" w:hint="cs"/>
          <w:sz w:val="24"/>
          <w:szCs w:val="24"/>
          <w:rtl/>
        </w:rPr>
        <w:t>יתה פעילה בתנועת נוער ציונית בשם - "השומר הדתי".</w:t>
      </w:r>
    </w:p>
    <w:p w:rsidR="000843B8" w:rsidRPr="00AA7252" w:rsidRDefault="000843B8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סממנים ציוניים אפיינו את חיי העיירה, הם למדו על הארץ, שרו שירי כמיהה לארץ, ואחד האחים של אימי עלה לארץ עוד ב 1917.</w:t>
      </w:r>
      <w:r w:rsidR="00C84929" w:rsidRPr="00AA7252">
        <w:rPr>
          <w:rFonts w:cs="David" w:hint="cs"/>
          <w:sz w:val="24"/>
          <w:szCs w:val="24"/>
          <w:rtl/>
        </w:rPr>
        <w:t xml:space="preserve"> </w:t>
      </w:r>
    </w:p>
    <w:p w:rsidR="00C84929" w:rsidRPr="00AA7252" w:rsidRDefault="00C84929" w:rsidP="00361810">
      <w:pPr>
        <w:rPr>
          <w:rFonts w:cs="David"/>
          <w:sz w:val="24"/>
          <w:szCs w:val="24"/>
          <w:rtl/>
        </w:rPr>
      </w:pPr>
    </w:p>
    <w:p w:rsidR="000843B8" w:rsidRPr="00AA7252" w:rsidRDefault="000843B8" w:rsidP="00361810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אבי </w:t>
      </w:r>
      <w:r w:rsidR="00C84929" w:rsidRPr="00AA7252">
        <w:rPr>
          <w:rFonts w:cs="David" w:hint="cs"/>
          <w:sz w:val="24"/>
          <w:szCs w:val="24"/>
          <w:rtl/>
        </w:rPr>
        <w:t xml:space="preserve">שמואל,לבית רבינוביץ, </w:t>
      </w:r>
      <w:r w:rsidRPr="00AA7252">
        <w:rPr>
          <w:rFonts w:cs="David" w:hint="cs"/>
          <w:sz w:val="24"/>
          <w:szCs w:val="24"/>
          <w:rtl/>
        </w:rPr>
        <w:t>נולד ב ו' בשבט 1917 בפולין, וורשה.</w:t>
      </w:r>
    </w:p>
    <w:p w:rsidR="00A86B6B" w:rsidRPr="00AA7252" w:rsidRDefault="000843B8" w:rsidP="00FC6940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הוריו שכנו בבית גדול ברחוב</w:t>
      </w:r>
      <w:r w:rsidR="00A86B6B" w:rsidRPr="00AA7252">
        <w:rPr>
          <w:rFonts w:cs="David" w:hint="cs"/>
          <w:sz w:val="24"/>
          <w:szCs w:val="24"/>
          <w:rtl/>
        </w:rPr>
        <w:t xml:space="preserve"> </w:t>
      </w:r>
      <w:r w:rsidR="00C84929" w:rsidRPr="00AA7252">
        <w:rPr>
          <w:rFonts w:cs="David" w:hint="cs"/>
          <w:sz w:val="24"/>
          <w:szCs w:val="24"/>
          <w:rtl/>
        </w:rPr>
        <w:t>פרנצ'יסקנקה</w:t>
      </w:r>
      <w:r w:rsidR="00FC6940" w:rsidRPr="00AA7252">
        <w:rPr>
          <w:rFonts w:cs="David" w:hint="cs"/>
          <w:sz w:val="24"/>
          <w:szCs w:val="24"/>
          <w:rtl/>
        </w:rPr>
        <w:t xml:space="preserve">, ליד רחוב מילא,בו שכן הבונקר של מרדכי אנילביץ',מפקד מרד גטו ורשה </w:t>
      </w:r>
      <w:r w:rsidR="00C84929" w:rsidRPr="00AA7252">
        <w:rPr>
          <w:rFonts w:cs="David" w:hint="cs"/>
          <w:sz w:val="24"/>
          <w:szCs w:val="24"/>
          <w:rtl/>
        </w:rPr>
        <w:t xml:space="preserve">. </w:t>
      </w:r>
      <w:r w:rsidR="00A86B6B" w:rsidRPr="00AA7252">
        <w:rPr>
          <w:rFonts w:cs="David" w:hint="cs"/>
          <w:sz w:val="24"/>
          <w:szCs w:val="24"/>
          <w:rtl/>
        </w:rPr>
        <w:t xml:space="preserve">ברחוב זה התגוררו אנשי עסקים רבים ובעלי הון אשר צברו את רכושם בעמל רב. יחד עם זאת לא זנחו את לימוד התורה וביניהם </w:t>
      </w:r>
      <w:r w:rsidR="00A86B6B" w:rsidRPr="00AA7252">
        <w:rPr>
          <w:rFonts w:cs="David"/>
          <w:sz w:val="24"/>
          <w:szCs w:val="24"/>
          <w:rtl/>
        </w:rPr>
        <w:t>–</w:t>
      </w:r>
      <w:r w:rsidR="00A86B6B" w:rsidRPr="00AA7252">
        <w:rPr>
          <w:rFonts w:cs="David" w:hint="cs"/>
          <w:sz w:val="24"/>
          <w:szCs w:val="24"/>
          <w:rtl/>
        </w:rPr>
        <w:t xml:space="preserve"> אפילו גדולים בתורה. </w:t>
      </w:r>
    </w:p>
    <w:p w:rsidR="00FC6940" w:rsidRPr="00AA7252" w:rsidRDefault="00FC6940" w:rsidP="00FC6940">
      <w:pPr>
        <w:spacing w:line="360" w:lineRule="auto"/>
        <w:jc w:val="thaiDistribute"/>
        <w:rPr>
          <w:rFonts w:cs="David"/>
          <w:sz w:val="24"/>
          <w:szCs w:val="24"/>
          <w:rtl/>
        </w:rPr>
      </w:pPr>
    </w:p>
    <w:p w:rsidR="006F6677" w:rsidRPr="00AA7252" w:rsidRDefault="00A61E75" w:rsidP="00FC6940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ב-1.9.1939 פלשו הגרמנים לעיירה בה חיו  אימי ומשפחתה</w:t>
      </w:r>
      <w:r w:rsidR="006F6677" w:rsidRPr="00AA7252">
        <w:rPr>
          <w:rFonts w:cs="David" w:hint="cs"/>
          <w:sz w:val="24"/>
          <w:szCs w:val="24"/>
          <w:rtl/>
        </w:rPr>
        <w:t xml:space="preserve">. פצצות אדירות מחקו כהרף-עין רחובות שלמים. ומה שלא נהרס בהפצצות האלה </w:t>
      </w:r>
      <w:r w:rsidR="006F6677" w:rsidRPr="00AA7252">
        <w:rPr>
          <w:rFonts w:cs="David"/>
          <w:sz w:val="24"/>
          <w:szCs w:val="24"/>
          <w:rtl/>
        </w:rPr>
        <w:t>–</w:t>
      </w:r>
      <w:r w:rsidR="006F6677" w:rsidRPr="00AA7252">
        <w:rPr>
          <w:rFonts w:cs="David" w:hint="cs"/>
          <w:sz w:val="24"/>
          <w:szCs w:val="24"/>
          <w:rtl/>
        </w:rPr>
        <w:t xml:space="preserve"> נשרף בפצצות תבערה</w:t>
      </w:r>
      <w:r w:rsidR="002624C1" w:rsidRPr="00AA7252">
        <w:rPr>
          <w:rFonts w:cs="David" w:hint="cs"/>
          <w:sz w:val="24"/>
          <w:szCs w:val="24"/>
          <w:rtl/>
        </w:rPr>
        <w:t>.</w:t>
      </w:r>
      <w:r w:rsidR="006F6677" w:rsidRPr="00AA7252">
        <w:rPr>
          <w:rFonts w:cs="David" w:hint="cs"/>
          <w:sz w:val="24"/>
          <w:szCs w:val="24"/>
          <w:rtl/>
        </w:rPr>
        <w:t xml:space="preserve"> לרגע הייתה הפוגה קלה. היא מיהרה לעבר הארון בחדר-השינה של אמה, שלפה את קופסת התכשיטים. מצאה היכן שהוא שקית עשויה אריג קשה וחזק ורוקנה לתוכה את כל התכשיטים</w:t>
      </w:r>
      <w:r w:rsidR="002624C1" w:rsidRPr="00AA7252">
        <w:rPr>
          <w:rFonts w:cs="David" w:hint="cs"/>
          <w:sz w:val="24"/>
          <w:szCs w:val="24"/>
          <w:rtl/>
        </w:rPr>
        <w:t>.</w:t>
      </w:r>
      <w:r w:rsidR="006F6677" w:rsidRPr="00AA7252">
        <w:rPr>
          <w:rFonts w:cs="David" w:hint="cs"/>
          <w:sz w:val="24"/>
          <w:szCs w:val="24"/>
          <w:rtl/>
        </w:rPr>
        <w:t xml:space="preserve"> </w:t>
      </w:r>
    </w:p>
    <w:p w:rsidR="006F6677" w:rsidRPr="00AA7252" w:rsidRDefault="006F6677" w:rsidP="006F6677">
      <w:pPr>
        <w:rPr>
          <w:rFonts w:cs="David"/>
          <w:sz w:val="24"/>
          <w:szCs w:val="24"/>
        </w:rPr>
      </w:pPr>
      <w:r w:rsidRPr="00AA7252">
        <w:rPr>
          <w:rFonts w:cs="David" w:hint="cs"/>
          <w:sz w:val="24"/>
          <w:szCs w:val="24"/>
          <w:rtl/>
        </w:rPr>
        <w:t xml:space="preserve"> אימי וחלק מבני המשפחה ברחו ליער הקרוב ומשם לעיירה </w:t>
      </w:r>
      <w:r w:rsidR="00FC6940" w:rsidRPr="00AA7252">
        <w:rPr>
          <w:rFonts w:cs="David" w:hint="cs"/>
          <w:sz w:val="24"/>
          <w:szCs w:val="24"/>
          <w:rtl/>
        </w:rPr>
        <w:t>ה</w:t>
      </w:r>
      <w:r w:rsidRPr="00AA7252">
        <w:rPr>
          <w:rFonts w:cs="David" w:hint="cs"/>
          <w:sz w:val="24"/>
          <w:szCs w:val="24"/>
          <w:rtl/>
        </w:rPr>
        <w:t>סמוכה</w:t>
      </w:r>
      <w:r w:rsidR="00FC6940" w:rsidRPr="00AA7252">
        <w:rPr>
          <w:rFonts w:cs="David" w:hint="cs"/>
          <w:sz w:val="24"/>
          <w:szCs w:val="24"/>
          <w:rtl/>
        </w:rPr>
        <w:t xml:space="preserve"> ראווה רוסקה</w:t>
      </w:r>
      <w:r w:rsidRPr="00AA7252">
        <w:rPr>
          <w:rFonts w:cs="David" w:hint="cs"/>
          <w:sz w:val="24"/>
          <w:szCs w:val="24"/>
          <w:rtl/>
        </w:rPr>
        <w:t xml:space="preserve"> עד יעבור זעם.</w:t>
      </w:r>
      <w:r w:rsidR="006A4BEA" w:rsidRPr="00AA7252">
        <w:rPr>
          <w:rFonts w:cs="David" w:hint="cs"/>
          <w:sz w:val="24"/>
          <w:szCs w:val="24"/>
        </w:rPr>
        <w:t xml:space="preserve"> </w:t>
      </w:r>
      <w:r w:rsidRPr="00AA7252">
        <w:rPr>
          <w:rFonts w:cs="David" w:hint="cs"/>
          <w:sz w:val="24"/>
          <w:szCs w:val="24"/>
          <w:rtl/>
        </w:rPr>
        <w:t>כעבור שבוע, שמעו שהגרמנים נסוגו, והם חזרו אל ביתם.</w:t>
      </w:r>
    </w:p>
    <w:p w:rsidR="000843B8" w:rsidRPr="00AA7252" w:rsidRDefault="006F6677" w:rsidP="002624C1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כעבור מספר ימים חזרו הגרמנים. הם שרפו הכל,</w:t>
      </w:r>
      <w:r w:rsidR="00FC6940" w:rsidRPr="00AA7252">
        <w:rPr>
          <w:rFonts w:cs="David" w:hint="cs"/>
          <w:sz w:val="24"/>
          <w:szCs w:val="24"/>
          <w:rtl/>
        </w:rPr>
        <w:t xml:space="preserve"> </w:t>
      </w:r>
      <w:r w:rsidR="00A61E75" w:rsidRPr="00AA7252">
        <w:rPr>
          <w:rFonts w:cs="David" w:hint="cs"/>
          <w:sz w:val="24"/>
          <w:szCs w:val="24"/>
          <w:rtl/>
        </w:rPr>
        <w:t>והוציאו להורג את כל בני העיירה. אימ</w:t>
      </w:r>
      <w:r w:rsidR="006A4BEA" w:rsidRPr="00AA7252">
        <w:rPr>
          <w:rFonts w:cs="David" w:hint="cs"/>
          <w:sz w:val="24"/>
          <w:szCs w:val="24"/>
          <w:rtl/>
        </w:rPr>
        <w:t xml:space="preserve">י </w:t>
      </w:r>
      <w:r w:rsidR="00A61E75" w:rsidRPr="00AA7252">
        <w:rPr>
          <w:rFonts w:cs="David" w:hint="cs"/>
          <w:sz w:val="24"/>
          <w:szCs w:val="24"/>
          <w:rtl/>
        </w:rPr>
        <w:t>צפורה הצליחה להימלט עם עוד 4 בני משפחה</w:t>
      </w:r>
      <w:r w:rsidR="00F819DE" w:rsidRPr="00AA7252">
        <w:rPr>
          <w:rFonts w:cs="David" w:hint="cs"/>
          <w:sz w:val="24"/>
          <w:szCs w:val="24"/>
          <w:rtl/>
        </w:rPr>
        <w:t xml:space="preserve"> - אמ</w:t>
      </w:r>
      <w:r w:rsidR="002624C1" w:rsidRPr="00AA7252">
        <w:rPr>
          <w:rFonts w:cs="David" w:hint="cs"/>
          <w:sz w:val="24"/>
          <w:szCs w:val="24"/>
          <w:rtl/>
        </w:rPr>
        <w:t>ה</w:t>
      </w:r>
      <w:r w:rsidR="00F819DE" w:rsidRPr="00AA7252">
        <w:rPr>
          <w:rFonts w:cs="David" w:hint="cs"/>
          <w:sz w:val="24"/>
          <w:szCs w:val="24"/>
          <w:rtl/>
        </w:rPr>
        <w:t xml:space="preserve">, שני אחים ואחיין - </w:t>
      </w:r>
      <w:r w:rsidRPr="00AA7252">
        <w:rPr>
          <w:rFonts w:cs="David" w:hint="cs"/>
          <w:sz w:val="24"/>
          <w:szCs w:val="24"/>
          <w:rtl/>
        </w:rPr>
        <w:t xml:space="preserve"> לרוסיה.</w:t>
      </w:r>
      <w:r w:rsidR="00A61E75" w:rsidRPr="00AA7252">
        <w:rPr>
          <w:rFonts w:cs="David" w:hint="cs"/>
          <w:sz w:val="24"/>
          <w:szCs w:val="24"/>
          <w:rtl/>
        </w:rPr>
        <w:t xml:space="preserve"> </w:t>
      </w:r>
    </w:p>
    <w:p w:rsidR="00B23968" w:rsidRPr="00AA7252" w:rsidRDefault="00B23968" w:rsidP="00361810">
      <w:pPr>
        <w:rPr>
          <w:rFonts w:cs="David"/>
          <w:sz w:val="24"/>
          <w:szCs w:val="24"/>
          <w:rtl/>
        </w:rPr>
      </w:pPr>
    </w:p>
    <w:p w:rsidR="006F6677" w:rsidRPr="00AA7252" w:rsidRDefault="006F6677" w:rsidP="00E47BF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הם ידעו כי יציאתם זו אינה מעוגנת בסידורים פורמ</w:t>
      </w:r>
      <w:r w:rsidR="00786E3E" w:rsidRPr="00AA7252">
        <w:rPr>
          <w:rFonts w:cs="David" w:hint="cs"/>
          <w:sz w:val="24"/>
          <w:szCs w:val="24"/>
          <w:rtl/>
        </w:rPr>
        <w:t>א</w:t>
      </w:r>
      <w:r w:rsidRPr="00AA7252">
        <w:rPr>
          <w:rFonts w:cs="David" w:hint="cs"/>
          <w:sz w:val="24"/>
          <w:szCs w:val="24"/>
          <w:rtl/>
        </w:rPr>
        <w:t>ליים. אין דרכונים. אין אשרת כניסה. למעשה אין זו יציאה אלא בריחה. למרות המהומה</w:t>
      </w:r>
      <w:r w:rsidR="002624C1" w:rsidRPr="00AA7252">
        <w:rPr>
          <w:rFonts w:cs="David" w:hint="cs"/>
          <w:sz w:val="24"/>
          <w:szCs w:val="24"/>
          <w:rtl/>
        </w:rPr>
        <w:t>,</w:t>
      </w:r>
      <w:r w:rsidRPr="00AA7252">
        <w:rPr>
          <w:rFonts w:cs="David" w:hint="cs"/>
          <w:sz w:val="24"/>
          <w:szCs w:val="24"/>
          <w:rtl/>
        </w:rPr>
        <w:t xml:space="preserve"> שהשתלטה על העיירה כשמאות אנשים בחרו באותה הדרך מזרחה, </w:t>
      </w:r>
      <w:r w:rsidR="00E47BF5" w:rsidRPr="00AA7252">
        <w:rPr>
          <w:rFonts w:cs="David" w:hint="cs"/>
          <w:sz w:val="24"/>
          <w:szCs w:val="24"/>
          <w:rtl/>
        </w:rPr>
        <w:t xml:space="preserve">הם ניצלו </w:t>
      </w:r>
      <w:r w:rsidRPr="00AA7252">
        <w:rPr>
          <w:rFonts w:cs="David" w:hint="cs"/>
          <w:sz w:val="24"/>
          <w:szCs w:val="24"/>
          <w:rtl/>
        </w:rPr>
        <w:t>את העובדה שמעבר הגבול פתוח, הצליחו להשיג עגלה ולהעמיס עליה מעט חפצים אישיים.</w:t>
      </w:r>
      <w:r w:rsidR="002624C1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 xml:space="preserve">הפרידה הייתה קשה. </w:t>
      </w:r>
    </w:p>
    <w:p w:rsidR="00F819DE" w:rsidRPr="00AA7252" w:rsidRDefault="00F819DE" w:rsidP="00F819DE">
      <w:pPr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הם ניסו למצוא מכרים או מקום כלשהו להתגורר בו, הדרכים היו קשות, השלג הוסיף עוד קשיים. במהלך המנוסה נפטרו האם ושני האחים מתשישות ומחלות. רק היא ובן אחיה נותרו בחיים.</w:t>
      </w:r>
    </w:p>
    <w:p w:rsidR="00F819DE" w:rsidRPr="00AA7252" w:rsidRDefault="00F819DE" w:rsidP="00F819DE">
      <w:pPr>
        <w:spacing w:line="360" w:lineRule="auto"/>
        <w:jc w:val="thaiDistribute"/>
        <w:rPr>
          <w:rFonts w:cs="David"/>
          <w:sz w:val="24"/>
          <w:szCs w:val="24"/>
          <w:rtl/>
        </w:rPr>
      </w:pPr>
    </w:p>
    <w:p w:rsidR="00F819DE" w:rsidRPr="00AA7252" w:rsidRDefault="00F819DE" w:rsidP="0097521B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ברוסיה  תפשו אותם הרוסים ושלחו אותם </w:t>
      </w:r>
      <w:r w:rsidR="0097521B" w:rsidRPr="00AA7252">
        <w:rPr>
          <w:rFonts w:cs="David" w:hint="cs"/>
          <w:sz w:val="24"/>
          <w:szCs w:val="24"/>
          <w:rtl/>
        </w:rPr>
        <w:t>ל</w:t>
      </w:r>
      <w:r w:rsidR="00E47BF5" w:rsidRPr="00AA7252">
        <w:rPr>
          <w:rFonts w:cs="David" w:hint="cs"/>
          <w:sz w:val="24"/>
          <w:szCs w:val="24"/>
          <w:rtl/>
        </w:rPr>
        <w:t xml:space="preserve">מושבת העונשין - </w:t>
      </w:r>
      <w:r w:rsidRPr="00AA7252">
        <w:rPr>
          <w:rFonts w:cs="David" w:hint="cs"/>
          <w:sz w:val="24"/>
          <w:szCs w:val="24"/>
          <w:rtl/>
        </w:rPr>
        <w:t xml:space="preserve">לסיביר, </w:t>
      </w:r>
      <w:r w:rsidR="0097521B" w:rsidRPr="00AA7252">
        <w:rPr>
          <w:rFonts w:cs="David" w:hint="cs"/>
          <w:sz w:val="24"/>
          <w:szCs w:val="24"/>
          <w:rtl/>
        </w:rPr>
        <w:t>לנובוסיבירסק</w:t>
      </w:r>
      <w:r w:rsidRPr="00AA7252">
        <w:rPr>
          <w:rFonts w:cs="David" w:hint="cs"/>
          <w:sz w:val="24"/>
          <w:szCs w:val="24"/>
          <w:rtl/>
        </w:rPr>
        <w:t>.</w:t>
      </w:r>
    </w:p>
    <w:p w:rsidR="006F6677" w:rsidRPr="00AA7252" w:rsidRDefault="006F6677" w:rsidP="00E47BF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בשלב הראשון </w:t>
      </w:r>
      <w:r w:rsidR="00E47BF5" w:rsidRPr="00AA7252">
        <w:rPr>
          <w:rFonts w:cs="David" w:hint="cs"/>
          <w:sz w:val="24"/>
          <w:szCs w:val="24"/>
          <w:rtl/>
        </w:rPr>
        <w:t xml:space="preserve">היה </w:t>
      </w:r>
      <w:r w:rsidRPr="00AA7252">
        <w:rPr>
          <w:rFonts w:cs="David" w:hint="cs"/>
          <w:sz w:val="24"/>
          <w:szCs w:val="24"/>
          <w:rtl/>
        </w:rPr>
        <w:t xml:space="preserve">עליהם לבנות בעצמם את בתיהם </w:t>
      </w:r>
      <w:r w:rsidRPr="00AA7252">
        <w:rPr>
          <w:rFonts w:cs="David"/>
          <w:sz w:val="24"/>
          <w:szCs w:val="24"/>
          <w:rtl/>
        </w:rPr>
        <w:t>–</w:t>
      </w:r>
      <w:r w:rsidRPr="00AA7252">
        <w:rPr>
          <w:rFonts w:cs="David" w:hint="cs"/>
          <w:sz w:val="24"/>
          <w:szCs w:val="24"/>
          <w:rtl/>
        </w:rPr>
        <w:t xml:space="preserve"> כל משפחה</w:t>
      </w:r>
      <w:r w:rsidR="002624C1" w:rsidRPr="00AA7252">
        <w:rPr>
          <w:rFonts w:cs="David" w:hint="cs"/>
          <w:sz w:val="24"/>
          <w:szCs w:val="24"/>
          <w:rtl/>
        </w:rPr>
        <w:t xml:space="preserve"> בנתה </w:t>
      </w:r>
      <w:r w:rsidRPr="00AA7252">
        <w:rPr>
          <w:rFonts w:cs="David" w:hint="cs"/>
          <w:sz w:val="24"/>
          <w:szCs w:val="24"/>
          <w:rtl/>
        </w:rPr>
        <w:t xml:space="preserve"> ל</w:t>
      </w:r>
      <w:r w:rsidR="002624C1" w:rsidRPr="00AA7252">
        <w:rPr>
          <w:rFonts w:cs="David" w:hint="cs"/>
          <w:sz w:val="24"/>
          <w:szCs w:val="24"/>
          <w:rtl/>
        </w:rPr>
        <w:t>עצמה</w:t>
      </w:r>
      <w:r w:rsidRPr="00AA7252">
        <w:rPr>
          <w:rFonts w:cs="David" w:hint="cs"/>
          <w:sz w:val="24"/>
          <w:szCs w:val="24"/>
          <w:rtl/>
        </w:rPr>
        <w:t xml:space="preserve"> צריף למגורים. כלומר, עליהם</w:t>
      </w:r>
      <w:r w:rsidR="002624C1" w:rsidRPr="00AA7252">
        <w:rPr>
          <w:rFonts w:cs="David" w:hint="cs"/>
          <w:sz w:val="24"/>
          <w:szCs w:val="24"/>
          <w:rtl/>
        </w:rPr>
        <w:t xml:space="preserve"> היה</w:t>
      </w:r>
      <w:r w:rsidRPr="00AA7252">
        <w:rPr>
          <w:rFonts w:cs="David" w:hint="cs"/>
          <w:sz w:val="24"/>
          <w:szCs w:val="24"/>
          <w:rtl/>
        </w:rPr>
        <w:t xml:space="preserve"> לחטוב עצים, לנסרם ומהקורות </w:t>
      </w:r>
      <w:r w:rsidR="002624C1" w:rsidRPr="00AA7252">
        <w:rPr>
          <w:rFonts w:cs="David" w:hint="cs"/>
          <w:sz w:val="24"/>
          <w:szCs w:val="24"/>
          <w:rtl/>
        </w:rPr>
        <w:t xml:space="preserve">לבנות </w:t>
      </w:r>
      <w:r w:rsidRPr="00AA7252">
        <w:rPr>
          <w:rFonts w:cs="David" w:hint="cs"/>
          <w:sz w:val="24"/>
          <w:szCs w:val="24"/>
          <w:rtl/>
        </w:rPr>
        <w:t xml:space="preserve">צריפים. את החריצים והסדקים שבין הקורות </w:t>
      </w:r>
      <w:r w:rsidR="002624C1" w:rsidRPr="00AA7252">
        <w:rPr>
          <w:rFonts w:cs="David" w:hint="cs"/>
          <w:sz w:val="24"/>
          <w:szCs w:val="24"/>
          <w:rtl/>
        </w:rPr>
        <w:t>אטמו באזוב שאספו בידיהם, כדי ל</w:t>
      </w:r>
      <w:r w:rsidRPr="00AA7252">
        <w:rPr>
          <w:rFonts w:cs="David" w:hint="cs"/>
          <w:sz w:val="24"/>
          <w:szCs w:val="24"/>
          <w:rtl/>
        </w:rPr>
        <w:t>חסום את הקור החורפי שלא יחדור בקלות פנימה.</w:t>
      </w:r>
    </w:p>
    <w:p w:rsidR="006F6677" w:rsidRPr="00AA7252" w:rsidRDefault="006F6677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מזון</w:t>
      </w:r>
      <w:r w:rsidR="00F819DE" w:rsidRPr="00AA7252">
        <w:rPr>
          <w:rFonts w:cs="David" w:hint="cs"/>
          <w:sz w:val="24"/>
          <w:szCs w:val="24"/>
          <w:rtl/>
        </w:rPr>
        <w:t>(מינימלי)</w:t>
      </w:r>
      <w:r w:rsidR="002624C1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 xml:space="preserve">קבלו בחינם. זאת אומרת </w:t>
      </w:r>
      <w:r w:rsidRPr="00AA7252">
        <w:rPr>
          <w:rFonts w:cs="David"/>
          <w:sz w:val="24"/>
          <w:szCs w:val="24"/>
          <w:rtl/>
        </w:rPr>
        <w:t>–</w:t>
      </w:r>
      <w:r w:rsidR="00E47BF5" w:rsidRPr="00AA7252">
        <w:rPr>
          <w:rFonts w:cs="David" w:hint="cs"/>
          <w:sz w:val="24"/>
          <w:szCs w:val="24"/>
          <w:rtl/>
        </w:rPr>
        <w:t xml:space="preserve"> מי שיצא לעבודה </w:t>
      </w:r>
      <w:r w:rsidRPr="00AA7252">
        <w:rPr>
          <w:rFonts w:cs="David" w:hint="cs"/>
          <w:sz w:val="24"/>
          <w:szCs w:val="24"/>
          <w:rtl/>
        </w:rPr>
        <w:t>ק</w:t>
      </w:r>
      <w:r w:rsidR="00E47BF5" w:rsidRPr="00AA7252">
        <w:rPr>
          <w:rFonts w:cs="David" w:hint="cs"/>
          <w:sz w:val="24"/>
          <w:szCs w:val="24"/>
          <w:rtl/>
        </w:rPr>
        <w:t>י</w:t>
      </w:r>
      <w:r w:rsidRPr="00AA7252">
        <w:rPr>
          <w:rFonts w:cs="David" w:hint="cs"/>
          <w:sz w:val="24"/>
          <w:szCs w:val="24"/>
          <w:rtl/>
        </w:rPr>
        <w:t xml:space="preserve">בל מנה יומית </w:t>
      </w:r>
      <w:r w:rsidR="008545CC" w:rsidRPr="00AA7252">
        <w:rPr>
          <w:rFonts w:cs="David" w:hint="cs"/>
          <w:sz w:val="24"/>
          <w:szCs w:val="24"/>
          <w:rtl/>
        </w:rPr>
        <w:t xml:space="preserve">שהיא חצי קילוגרם לחם ומרק. וכן </w:t>
      </w:r>
      <w:r w:rsidRPr="00AA7252">
        <w:rPr>
          <w:rFonts w:cs="David" w:hint="cs"/>
          <w:sz w:val="24"/>
          <w:szCs w:val="24"/>
          <w:rtl/>
        </w:rPr>
        <w:t xml:space="preserve">קבלו עוד שנים-שלושה מצרכים שיספיקו לחודש שלם. </w:t>
      </w:r>
    </w:p>
    <w:p w:rsidR="006F6677" w:rsidRPr="00AA7252" w:rsidRDefault="00E47BF5" w:rsidP="006F6677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מי שלא ה</w:t>
      </w:r>
      <w:r w:rsidR="006F6677" w:rsidRPr="00AA7252">
        <w:rPr>
          <w:rFonts w:cs="David" w:hint="cs"/>
          <w:sz w:val="24"/>
          <w:szCs w:val="24"/>
          <w:rtl/>
        </w:rPr>
        <w:t xml:space="preserve">תייצב לעבודה </w:t>
      </w:r>
      <w:r w:rsidR="006F6677" w:rsidRPr="00AA7252">
        <w:rPr>
          <w:rFonts w:cs="David"/>
          <w:sz w:val="24"/>
          <w:szCs w:val="24"/>
          <w:rtl/>
        </w:rPr>
        <w:t>–</w:t>
      </w:r>
      <w:r w:rsidRPr="00AA7252">
        <w:rPr>
          <w:rFonts w:cs="David" w:hint="cs"/>
          <w:sz w:val="24"/>
          <w:szCs w:val="24"/>
          <w:rtl/>
        </w:rPr>
        <w:t xml:space="preserve"> נ</w:t>
      </w:r>
      <w:r w:rsidR="006F6677" w:rsidRPr="00AA7252">
        <w:rPr>
          <w:rFonts w:cs="David" w:hint="cs"/>
          <w:sz w:val="24"/>
          <w:szCs w:val="24"/>
          <w:rtl/>
        </w:rPr>
        <w:t xml:space="preserve">ענש בכליאה. </w:t>
      </w:r>
      <w:r w:rsidR="00BF706F" w:rsidRPr="00AA7252">
        <w:rPr>
          <w:rFonts w:cs="David" w:hint="cs"/>
          <w:sz w:val="24"/>
          <w:szCs w:val="24"/>
          <w:rtl/>
        </w:rPr>
        <w:t>העבודה הייתה קשה.</w:t>
      </w:r>
      <w:r w:rsidR="008545CC" w:rsidRPr="00AA7252">
        <w:rPr>
          <w:rFonts w:cs="David" w:hint="cs"/>
          <w:sz w:val="24"/>
          <w:szCs w:val="24"/>
          <w:rtl/>
        </w:rPr>
        <w:t xml:space="preserve"> </w:t>
      </w:r>
      <w:r w:rsidR="00BF706F" w:rsidRPr="00AA7252">
        <w:rPr>
          <w:rFonts w:cs="David" w:hint="cs"/>
          <w:sz w:val="24"/>
          <w:szCs w:val="24"/>
          <w:rtl/>
        </w:rPr>
        <w:t>הליכה ארוכה ליער בשלג ובקור. וכך החזרה.</w:t>
      </w:r>
      <w:r w:rsidRPr="00AA7252">
        <w:rPr>
          <w:rFonts w:cs="David" w:hint="cs"/>
          <w:sz w:val="24"/>
          <w:szCs w:val="24"/>
          <w:rtl/>
        </w:rPr>
        <w:t xml:space="preserve"> </w:t>
      </w:r>
      <w:r w:rsidR="00BF706F" w:rsidRPr="00AA7252">
        <w:rPr>
          <w:rFonts w:cs="David" w:hint="cs"/>
          <w:sz w:val="24"/>
          <w:szCs w:val="24"/>
          <w:rtl/>
        </w:rPr>
        <w:t>ב</w:t>
      </w:r>
      <w:r w:rsidR="008545CC" w:rsidRPr="00AA7252">
        <w:rPr>
          <w:rFonts w:cs="David" w:hint="cs"/>
          <w:sz w:val="24"/>
          <w:szCs w:val="24"/>
          <w:rtl/>
        </w:rPr>
        <w:t>מ</w:t>
      </w:r>
      <w:r w:rsidR="00BF706F" w:rsidRPr="00AA7252">
        <w:rPr>
          <w:rFonts w:cs="David" w:hint="cs"/>
          <w:sz w:val="24"/>
          <w:szCs w:val="24"/>
          <w:rtl/>
        </w:rPr>
        <w:t>הלך התקופה חלתה אימי בטיפוס, אושפזה בבית חולים, ולמזלנו,החלימה.</w:t>
      </w:r>
    </w:p>
    <w:p w:rsidR="00361810" w:rsidRPr="00AA7252" w:rsidRDefault="00361810" w:rsidP="00361810">
      <w:pPr>
        <w:rPr>
          <w:rFonts w:cs="David"/>
          <w:sz w:val="24"/>
          <w:szCs w:val="24"/>
          <w:rtl/>
        </w:rPr>
      </w:pPr>
    </w:p>
    <w:p w:rsidR="0038288E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תוכניותיו של היטלר להכחיד את כל בנ</w:t>
      </w:r>
      <w:r w:rsidR="008545CC" w:rsidRPr="00AA7252">
        <w:rPr>
          <w:rFonts w:cs="David" w:hint="cs"/>
          <w:sz w:val="24"/>
          <w:szCs w:val="24"/>
          <w:rtl/>
        </w:rPr>
        <w:t>י הגזע היהודי באירופה היו ידועות</w:t>
      </w:r>
      <w:r w:rsidRPr="00AA7252">
        <w:rPr>
          <w:rFonts w:cs="David" w:hint="cs"/>
          <w:sz w:val="24"/>
          <w:szCs w:val="24"/>
          <w:rtl/>
        </w:rPr>
        <w:t xml:space="preserve"> גם בוורשה. </w:t>
      </w:r>
    </w:p>
    <w:p w:rsidR="0038288E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בנעוריו נמשך</w:t>
      </w:r>
      <w:r w:rsidR="008545CC" w:rsidRPr="00AA7252">
        <w:rPr>
          <w:rFonts w:cs="David" w:hint="cs"/>
          <w:sz w:val="24"/>
          <w:szCs w:val="24"/>
          <w:rtl/>
        </w:rPr>
        <w:t xml:space="preserve"> אבי</w:t>
      </w:r>
      <w:r w:rsidRPr="00AA7252">
        <w:rPr>
          <w:rFonts w:cs="David" w:hint="cs"/>
          <w:sz w:val="24"/>
          <w:szCs w:val="24"/>
          <w:rtl/>
        </w:rPr>
        <w:t xml:space="preserve"> לחינוך הציוני, אך בהתאם להשקפת העולם של הוריו, למד בישיבה.</w:t>
      </w:r>
    </w:p>
    <w:p w:rsidR="008545CC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כולם קיוו , שהיטלר לא יעז לפתוח במלחמה.</w:t>
      </w:r>
      <w:r w:rsidR="008545CC" w:rsidRPr="00AA7252">
        <w:rPr>
          <w:rFonts w:cs="David" w:hint="cs"/>
          <w:sz w:val="24"/>
          <w:szCs w:val="24"/>
          <w:rtl/>
        </w:rPr>
        <w:t xml:space="preserve"> בשלב זה הצליחו שני אחיו של אבי להשיג אשרות כניסה לארצות הברית ועזבו את פולין, לאושרם.</w:t>
      </w:r>
    </w:p>
    <w:p w:rsidR="0038288E" w:rsidRPr="00AA7252" w:rsidRDefault="0038288E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 </w:t>
      </w:r>
      <w:r w:rsidR="008545CC" w:rsidRPr="00AA7252">
        <w:rPr>
          <w:rFonts w:cs="David" w:hint="cs"/>
          <w:sz w:val="24"/>
          <w:szCs w:val="24"/>
          <w:rtl/>
        </w:rPr>
        <w:t>התקוו</w:t>
      </w:r>
      <w:r w:rsidRPr="00AA7252">
        <w:rPr>
          <w:rFonts w:cs="David" w:hint="cs"/>
          <w:sz w:val="24"/>
          <w:szCs w:val="24"/>
          <w:rtl/>
        </w:rPr>
        <w:t>ה</w:t>
      </w:r>
      <w:r w:rsidR="008545CC" w:rsidRPr="00AA7252">
        <w:rPr>
          <w:rFonts w:cs="David" w:hint="cs"/>
          <w:sz w:val="24"/>
          <w:szCs w:val="24"/>
          <w:rtl/>
        </w:rPr>
        <w:t>, שהיטלר יימנע מלפתוח במלחמה ה</w:t>
      </w:r>
      <w:r w:rsidRPr="00AA7252">
        <w:rPr>
          <w:rFonts w:cs="David" w:hint="cs"/>
          <w:sz w:val="24"/>
          <w:szCs w:val="24"/>
          <w:rtl/>
        </w:rPr>
        <w:t xml:space="preserve">תבדתה. </w:t>
      </w:r>
    </w:p>
    <w:p w:rsidR="0038288E" w:rsidRPr="00AA7252" w:rsidRDefault="0038288E" w:rsidP="0038288E">
      <w:pPr>
        <w:rPr>
          <w:rFonts w:cs="David"/>
          <w:sz w:val="24"/>
          <w:szCs w:val="24"/>
        </w:rPr>
      </w:pPr>
      <w:r w:rsidRPr="00AA7252">
        <w:rPr>
          <w:rFonts w:cs="David" w:hint="cs"/>
          <w:sz w:val="24"/>
          <w:szCs w:val="24"/>
          <w:rtl/>
        </w:rPr>
        <w:t>עם כניסת היטלר לוורשה החלה המהומה בעיר.</w:t>
      </w:r>
      <w:r w:rsidR="008545CC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>הבנקים סרבו לשחרר את כספי הפיקדונות</w:t>
      </w:r>
    </w:p>
    <w:p w:rsidR="0038288E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למן שעות הערב המוקדמות הרחובות</w:t>
      </w:r>
      <w:r w:rsidR="00E47BF5" w:rsidRPr="00AA7252">
        <w:rPr>
          <w:rFonts w:cs="David" w:hint="cs"/>
          <w:sz w:val="24"/>
          <w:szCs w:val="24"/>
          <w:rtl/>
        </w:rPr>
        <w:t xml:space="preserve"> היו</w:t>
      </w:r>
      <w:r w:rsidRPr="00AA7252">
        <w:rPr>
          <w:rFonts w:cs="David" w:hint="cs"/>
          <w:sz w:val="24"/>
          <w:szCs w:val="24"/>
          <w:rtl/>
        </w:rPr>
        <w:t xml:space="preserve"> ריקים. הרס,אובדן ושריפות בכל מקום. </w:t>
      </w:r>
    </w:p>
    <w:p w:rsidR="0038288E" w:rsidRPr="00AA7252" w:rsidRDefault="0038288E" w:rsidP="008545CC">
      <w:pPr>
        <w:rPr>
          <w:rFonts w:cs="David"/>
          <w:sz w:val="24"/>
          <w:szCs w:val="24"/>
        </w:rPr>
      </w:pPr>
      <w:r w:rsidRPr="00AA7252">
        <w:rPr>
          <w:rFonts w:cs="David" w:hint="cs"/>
          <w:sz w:val="24"/>
          <w:szCs w:val="24"/>
          <w:rtl/>
        </w:rPr>
        <w:t>התור</w:t>
      </w:r>
      <w:r w:rsidR="00786E3E" w:rsidRPr="00AA7252">
        <w:rPr>
          <w:rFonts w:cs="David" w:hint="cs"/>
          <w:sz w:val="24"/>
          <w:szCs w:val="24"/>
          <w:rtl/>
        </w:rPr>
        <w:t>ים</w:t>
      </w:r>
      <w:r w:rsidRPr="00AA7252">
        <w:rPr>
          <w:rFonts w:cs="David" w:hint="cs"/>
          <w:sz w:val="24"/>
          <w:szCs w:val="24"/>
          <w:rtl/>
        </w:rPr>
        <w:t xml:space="preserve"> ללחם</w:t>
      </w:r>
      <w:r w:rsidR="008545CC" w:rsidRPr="00AA7252">
        <w:rPr>
          <w:rFonts w:cs="David" w:hint="cs"/>
          <w:sz w:val="24"/>
          <w:szCs w:val="24"/>
          <w:rtl/>
        </w:rPr>
        <w:t xml:space="preserve"> השתרכו</w:t>
      </w:r>
      <w:r w:rsidRPr="00AA7252">
        <w:rPr>
          <w:rFonts w:cs="David" w:hint="cs"/>
          <w:sz w:val="24"/>
          <w:szCs w:val="24"/>
          <w:rtl/>
        </w:rPr>
        <w:t xml:space="preserve">. </w:t>
      </w:r>
    </w:p>
    <w:p w:rsidR="0038288E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הקהילה היהודית נסגרה וכספה הוחרם. </w:t>
      </w:r>
    </w:p>
    <w:p w:rsidR="0038288E" w:rsidRPr="00AA7252" w:rsidRDefault="0038288E" w:rsidP="00786E3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פולנים שר</w:t>
      </w:r>
      <w:r w:rsidR="00786E3E" w:rsidRPr="00AA7252">
        <w:rPr>
          <w:rFonts w:cs="David" w:hint="cs"/>
          <w:sz w:val="24"/>
          <w:szCs w:val="24"/>
          <w:rtl/>
        </w:rPr>
        <w:t>צו</w:t>
      </w:r>
      <w:r w:rsidRPr="00AA7252">
        <w:rPr>
          <w:rFonts w:cs="David" w:hint="cs"/>
          <w:sz w:val="24"/>
          <w:szCs w:val="24"/>
          <w:rtl/>
        </w:rPr>
        <w:t xml:space="preserve"> להרוויח דמי הלשנה מ</w:t>
      </w:r>
      <w:r w:rsidR="00786E3E" w:rsidRPr="00AA7252">
        <w:rPr>
          <w:rFonts w:cs="David" w:hint="cs"/>
          <w:sz w:val="24"/>
          <w:szCs w:val="24"/>
          <w:rtl/>
        </w:rPr>
        <w:t>סרו</w:t>
      </w:r>
      <w:r w:rsidRPr="00AA7252">
        <w:rPr>
          <w:rFonts w:cs="David" w:hint="cs"/>
          <w:sz w:val="24"/>
          <w:szCs w:val="24"/>
          <w:rtl/>
        </w:rPr>
        <w:t xml:space="preserve"> על מקומות מחבוא של סחורות אצל היהודים.</w:t>
      </w:r>
    </w:p>
    <w:p w:rsidR="0038288E" w:rsidRPr="00AA7252" w:rsidRDefault="0038288E" w:rsidP="00786E3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המעבר ברחובות הפך להיות סכנה ממשית. הגרמנים ת</w:t>
      </w:r>
      <w:r w:rsidR="00786E3E" w:rsidRPr="00AA7252">
        <w:rPr>
          <w:rFonts w:cs="David" w:hint="cs"/>
          <w:sz w:val="24"/>
          <w:szCs w:val="24"/>
          <w:rtl/>
        </w:rPr>
        <w:t xml:space="preserve">פסו </w:t>
      </w:r>
      <w:r w:rsidRPr="00AA7252">
        <w:rPr>
          <w:rFonts w:cs="David" w:hint="cs"/>
          <w:sz w:val="24"/>
          <w:szCs w:val="24"/>
          <w:rtl/>
        </w:rPr>
        <w:t xml:space="preserve">יהודים </w:t>
      </w:r>
      <w:r w:rsidR="00786E3E" w:rsidRPr="00AA7252">
        <w:rPr>
          <w:rFonts w:cs="David" w:hint="cs"/>
          <w:sz w:val="24"/>
          <w:szCs w:val="24"/>
          <w:rtl/>
        </w:rPr>
        <w:t>שעברו</w:t>
      </w:r>
      <w:r w:rsidRPr="00AA7252">
        <w:rPr>
          <w:rFonts w:cs="David" w:hint="cs"/>
          <w:sz w:val="24"/>
          <w:szCs w:val="24"/>
          <w:rtl/>
        </w:rPr>
        <w:t xml:space="preserve"> לתומם ברחוב וכ</w:t>
      </w:r>
      <w:r w:rsidR="00786E3E" w:rsidRPr="00AA7252">
        <w:rPr>
          <w:rFonts w:cs="David" w:hint="cs"/>
          <w:sz w:val="24"/>
          <w:szCs w:val="24"/>
          <w:rtl/>
        </w:rPr>
        <w:t>פו</w:t>
      </w:r>
      <w:r w:rsidRPr="00AA7252">
        <w:rPr>
          <w:rFonts w:cs="David" w:hint="cs"/>
          <w:sz w:val="24"/>
          <w:szCs w:val="24"/>
          <w:rtl/>
        </w:rPr>
        <w:t xml:space="preserve"> עליהם עבודות ניקיון ברחובות ובמבני ציבור, </w:t>
      </w:r>
      <w:r w:rsidR="00786E3E" w:rsidRPr="00AA7252">
        <w:rPr>
          <w:rFonts w:cs="David" w:hint="cs"/>
          <w:sz w:val="24"/>
          <w:szCs w:val="24"/>
          <w:rtl/>
        </w:rPr>
        <w:t>היכו</w:t>
      </w:r>
      <w:r w:rsidRPr="00AA7252">
        <w:rPr>
          <w:rFonts w:cs="David" w:hint="cs"/>
          <w:sz w:val="24"/>
          <w:szCs w:val="24"/>
          <w:rtl/>
        </w:rPr>
        <w:t xml:space="preserve"> אותם ו</w:t>
      </w:r>
      <w:r w:rsidR="00786E3E" w:rsidRPr="00AA7252">
        <w:rPr>
          <w:rFonts w:cs="David" w:hint="cs"/>
          <w:sz w:val="24"/>
          <w:szCs w:val="24"/>
          <w:rtl/>
        </w:rPr>
        <w:t>השפילו</w:t>
      </w:r>
      <w:r w:rsidRPr="00AA7252">
        <w:rPr>
          <w:rFonts w:cs="David" w:hint="cs"/>
          <w:sz w:val="24"/>
          <w:szCs w:val="24"/>
          <w:rtl/>
        </w:rPr>
        <w:t xml:space="preserve"> אותם. </w:t>
      </w:r>
    </w:p>
    <w:p w:rsidR="0038288E" w:rsidRPr="00AA7252" w:rsidRDefault="0038288E" w:rsidP="0038288E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lastRenderedPageBreak/>
        <w:t>הישיבה הממושכת במרתף האפל והמעופש  והחרדה בעת ההפצצות האוויריות, אחריהן ובין אחת לרעותה</w:t>
      </w:r>
      <w:r w:rsidR="00786E3E" w:rsidRPr="00AA7252">
        <w:rPr>
          <w:rFonts w:cs="David" w:hint="cs"/>
          <w:sz w:val="24"/>
          <w:szCs w:val="24"/>
          <w:rtl/>
        </w:rPr>
        <w:t xml:space="preserve"> היו מעיקות</w:t>
      </w:r>
      <w:r w:rsidRPr="00AA7252">
        <w:rPr>
          <w:rFonts w:cs="David" w:hint="cs"/>
          <w:sz w:val="24"/>
          <w:szCs w:val="24"/>
          <w:rtl/>
        </w:rPr>
        <w:t>. הדי ההתפוצצויות הלכו וגברו בד בבד עם השמועות על הנעשה באזורי הכיבוש. אבי פגש בקבוצות של צעירים, ששמו פניהם מזרחה להימלט</w:t>
      </w:r>
      <w:r w:rsidR="00786E3E" w:rsidRPr="00AA7252">
        <w:rPr>
          <w:rFonts w:cs="David" w:hint="cs"/>
          <w:sz w:val="24"/>
          <w:szCs w:val="24"/>
          <w:rtl/>
        </w:rPr>
        <w:t>,</w:t>
      </w:r>
      <w:r w:rsidRPr="00AA7252">
        <w:rPr>
          <w:rFonts w:cs="David" w:hint="cs"/>
          <w:sz w:val="24"/>
          <w:szCs w:val="24"/>
          <w:rtl/>
        </w:rPr>
        <w:t xml:space="preserve"> לפני שיהיה מאוחר מדי.</w:t>
      </w:r>
    </w:p>
    <w:p w:rsidR="0038288E" w:rsidRPr="00AA7252" w:rsidRDefault="0038288E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בליבו </w:t>
      </w:r>
      <w:r w:rsidR="008545CC" w:rsidRPr="00AA7252">
        <w:rPr>
          <w:rFonts w:cs="David" w:hint="cs"/>
          <w:sz w:val="24"/>
          <w:szCs w:val="24"/>
          <w:rtl/>
        </w:rPr>
        <w:t xml:space="preserve">גמלה </w:t>
      </w:r>
      <w:r w:rsidRPr="00AA7252">
        <w:rPr>
          <w:rFonts w:cs="David" w:hint="cs"/>
          <w:sz w:val="24"/>
          <w:szCs w:val="24"/>
          <w:rtl/>
        </w:rPr>
        <w:t>ההחלטה</w:t>
      </w:r>
      <w:r w:rsidR="008545CC" w:rsidRPr="00AA7252">
        <w:rPr>
          <w:rFonts w:cs="David" w:hint="cs"/>
          <w:sz w:val="24"/>
          <w:szCs w:val="24"/>
          <w:rtl/>
        </w:rPr>
        <w:t xml:space="preserve"> לא</w:t>
      </w:r>
      <w:r w:rsidRPr="00AA7252">
        <w:rPr>
          <w:rFonts w:cs="David" w:hint="cs"/>
          <w:sz w:val="24"/>
          <w:szCs w:val="24"/>
          <w:rtl/>
        </w:rPr>
        <w:t xml:space="preserve"> להישאר </w:t>
      </w:r>
      <w:r w:rsidR="008545CC" w:rsidRPr="00AA7252">
        <w:rPr>
          <w:rFonts w:cs="David" w:hint="cs"/>
          <w:sz w:val="24"/>
          <w:szCs w:val="24"/>
          <w:rtl/>
        </w:rPr>
        <w:t>שם</w:t>
      </w:r>
      <w:r w:rsidRPr="00AA7252">
        <w:rPr>
          <w:rFonts w:cs="David" w:hint="cs"/>
          <w:sz w:val="24"/>
          <w:szCs w:val="24"/>
          <w:rtl/>
        </w:rPr>
        <w:t xml:space="preserve"> עוד. </w:t>
      </w:r>
    </w:p>
    <w:p w:rsidR="0038288E" w:rsidRPr="00AA7252" w:rsidRDefault="00A91A31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הוא הצליח לשכנע את אחד מאחיו</w:t>
      </w:r>
      <w:r w:rsidR="008545CC" w:rsidRPr="00AA7252">
        <w:rPr>
          <w:rFonts w:cs="David" w:hint="cs"/>
          <w:sz w:val="24"/>
          <w:szCs w:val="24"/>
          <w:rtl/>
        </w:rPr>
        <w:t>,</w:t>
      </w:r>
      <w:r w:rsidR="00E47BF5" w:rsidRPr="00AA7252">
        <w:rPr>
          <w:rFonts w:cs="David" w:hint="cs"/>
          <w:sz w:val="24"/>
          <w:szCs w:val="24"/>
          <w:rtl/>
        </w:rPr>
        <w:t xml:space="preserve"> </w:t>
      </w:r>
      <w:r w:rsidR="008545CC" w:rsidRPr="00AA7252">
        <w:rPr>
          <w:rFonts w:cs="David" w:hint="cs"/>
          <w:sz w:val="24"/>
          <w:szCs w:val="24"/>
          <w:rtl/>
        </w:rPr>
        <w:t>ו</w:t>
      </w:r>
      <w:r w:rsidR="0038288E" w:rsidRPr="00AA7252">
        <w:rPr>
          <w:rFonts w:cs="David" w:hint="cs"/>
          <w:sz w:val="24"/>
          <w:szCs w:val="24"/>
          <w:rtl/>
        </w:rPr>
        <w:t xml:space="preserve">הם </w:t>
      </w:r>
      <w:r w:rsidR="008545CC" w:rsidRPr="00AA7252">
        <w:rPr>
          <w:rFonts w:cs="David" w:hint="cs"/>
          <w:sz w:val="24"/>
          <w:szCs w:val="24"/>
          <w:rtl/>
        </w:rPr>
        <w:t>ניסו</w:t>
      </w:r>
      <w:r w:rsidR="0038288E" w:rsidRPr="00AA7252">
        <w:rPr>
          <w:rFonts w:cs="David" w:hint="cs"/>
          <w:sz w:val="24"/>
          <w:szCs w:val="24"/>
          <w:rtl/>
        </w:rPr>
        <w:t xml:space="preserve"> להגיע לביאליסטוק</w:t>
      </w:r>
      <w:r w:rsidR="008545CC" w:rsidRPr="00AA7252">
        <w:rPr>
          <w:rFonts w:cs="David" w:hint="cs"/>
          <w:sz w:val="24"/>
          <w:szCs w:val="24"/>
          <w:rtl/>
        </w:rPr>
        <w:t xml:space="preserve"> לביתו של אלימלך אחיהם. הם לא י</w:t>
      </w:r>
      <w:r w:rsidR="0038288E" w:rsidRPr="00AA7252">
        <w:rPr>
          <w:rFonts w:cs="David" w:hint="cs"/>
          <w:sz w:val="24"/>
          <w:szCs w:val="24"/>
          <w:rtl/>
        </w:rPr>
        <w:t>כלו להתקדם בדרך הראשית</w:t>
      </w:r>
      <w:r w:rsidR="00E47BF5" w:rsidRPr="00AA7252">
        <w:rPr>
          <w:rFonts w:cs="David" w:hint="cs"/>
          <w:sz w:val="24"/>
          <w:szCs w:val="24"/>
          <w:rtl/>
        </w:rPr>
        <w:t>,</w:t>
      </w:r>
      <w:r w:rsidR="0038288E" w:rsidRPr="00AA7252">
        <w:rPr>
          <w:rFonts w:cs="David" w:hint="cs"/>
          <w:sz w:val="24"/>
          <w:szCs w:val="24"/>
          <w:rtl/>
        </w:rPr>
        <w:t xml:space="preserve"> הקושרת את ורשה עם ביאליסטוק בכיוון צפון-מזרח. הדרך ההיא </w:t>
      </w:r>
      <w:r w:rsidR="008545CC" w:rsidRPr="00AA7252">
        <w:rPr>
          <w:rFonts w:cs="David" w:hint="cs"/>
          <w:sz w:val="24"/>
          <w:szCs w:val="24"/>
          <w:rtl/>
        </w:rPr>
        <w:t>שרצה</w:t>
      </w:r>
      <w:r w:rsidR="0038288E" w:rsidRPr="00AA7252">
        <w:rPr>
          <w:rFonts w:cs="David" w:hint="cs"/>
          <w:sz w:val="24"/>
          <w:szCs w:val="24"/>
          <w:rtl/>
        </w:rPr>
        <w:t xml:space="preserve"> ג</w:t>
      </w:r>
      <w:r w:rsidR="003B0D0D" w:rsidRPr="00AA7252">
        <w:rPr>
          <w:rFonts w:cs="David" w:hint="cs"/>
          <w:sz w:val="24"/>
          <w:szCs w:val="24"/>
          <w:rtl/>
        </w:rPr>
        <w:t>רמנים והסכנה שם</w:t>
      </w:r>
      <w:r w:rsidR="00E47BF5" w:rsidRPr="00AA7252">
        <w:rPr>
          <w:rFonts w:cs="David" w:hint="cs"/>
          <w:sz w:val="24"/>
          <w:szCs w:val="24"/>
          <w:rtl/>
        </w:rPr>
        <w:t xml:space="preserve"> הייתה גדולה</w:t>
      </w:r>
      <w:r w:rsidR="003B0D0D" w:rsidRPr="00AA7252">
        <w:rPr>
          <w:rFonts w:cs="David" w:hint="cs"/>
          <w:sz w:val="24"/>
          <w:szCs w:val="24"/>
          <w:rtl/>
        </w:rPr>
        <w:t>.</w:t>
      </w:r>
    </w:p>
    <w:p w:rsidR="003B0D0D" w:rsidRPr="00AA7252" w:rsidRDefault="008545CC" w:rsidP="00496B43">
      <w:pPr>
        <w:spacing w:line="360" w:lineRule="auto"/>
        <w:jc w:val="thaiDistribute"/>
        <w:rPr>
          <w:rFonts w:cs="David"/>
          <w:sz w:val="24"/>
          <w:szCs w:val="24"/>
        </w:rPr>
      </w:pPr>
      <w:r w:rsidRPr="00AA7252">
        <w:rPr>
          <w:rFonts w:cs="David" w:hint="cs"/>
          <w:sz w:val="24"/>
          <w:szCs w:val="24"/>
          <w:rtl/>
        </w:rPr>
        <w:t>הם נאלצו לעלות לרכבת.</w:t>
      </w:r>
      <w:r w:rsidR="003B0D0D" w:rsidRPr="00AA7252">
        <w:rPr>
          <w:rFonts w:cs="David" w:hint="cs"/>
          <w:sz w:val="24"/>
          <w:szCs w:val="24"/>
          <w:rtl/>
        </w:rPr>
        <w:t xml:space="preserve"> יעד הנסיעה היה סיביר.</w:t>
      </w:r>
      <w:r w:rsidR="00496B43" w:rsidRPr="00AA7252">
        <w:rPr>
          <w:rFonts w:cs="David" w:hint="cs"/>
          <w:sz w:val="24"/>
          <w:szCs w:val="24"/>
          <w:rtl/>
        </w:rPr>
        <w:t xml:space="preserve"> במהלך הנסיעה הארוכה , העצירות והחלפת הרכבות, נעלם אחיו, וגורלו לא ידוע.</w:t>
      </w:r>
    </w:p>
    <w:p w:rsidR="00496B43" w:rsidRPr="00AA7252" w:rsidRDefault="0038288E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הרכבת</w:t>
      </w:r>
      <w:r w:rsidR="00496B43" w:rsidRPr="00AA7252">
        <w:rPr>
          <w:rFonts w:cs="David" w:hint="cs"/>
          <w:sz w:val="24"/>
          <w:szCs w:val="24"/>
          <w:rtl/>
        </w:rPr>
        <w:t xml:space="preserve"> עצרה בסיביר.</w:t>
      </w:r>
      <w:r w:rsidRPr="00AA7252">
        <w:rPr>
          <w:rFonts w:cs="David" w:hint="cs"/>
          <w:sz w:val="24"/>
          <w:szCs w:val="24"/>
          <w:rtl/>
        </w:rPr>
        <w:t xml:space="preserve"> </w:t>
      </w:r>
      <w:r w:rsidR="00496B43" w:rsidRPr="00AA7252">
        <w:rPr>
          <w:rFonts w:cs="David" w:hint="cs"/>
          <w:sz w:val="24"/>
          <w:szCs w:val="24"/>
          <w:rtl/>
        </w:rPr>
        <w:t>בחורף הכול היה קפוא. שטחי טייגה</w:t>
      </w:r>
      <w:r w:rsidR="008545CC" w:rsidRPr="00AA7252">
        <w:rPr>
          <w:rFonts w:cs="David" w:hint="cs"/>
          <w:sz w:val="24"/>
          <w:szCs w:val="24"/>
          <w:rtl/>
        </w:rPr>
        <w:t xml:space="preserve"> היו</w:t>
      </w:r>
      <w:r w:rsidR="00496B43" w:rsidRPr="00AA7252">
        <w:rPr>
          <w:rFonts w:cs="David" w:hint="cs"/>
          <w:sz w:val="24"/>
          <w:szCs w:val="24"/>
          <w:rtl/>
        </w:rPr>
        <w:t xml:space="preserve"> מכוסים יערות עצי-מחט משתרעים על-פני מרחבים אינסופיים. ובחורף </w:t>
      </w:r>
      <w:r w:rsidR="008545CC" w:rsidRPr="00AA7252">
        <w:rPr>
          <w:rFonts w:cs="David" w:hint="cs"/>
          <w:sz w:val="24"/>
          <w:szCs w:val="24"/>
          <w:rtl/>
        </w:rPr>
        <w:t>שרר שם</w:t>
      </w:r>
      <w:r w:rsidR="00496B43" w:rsidRPr="00AA7252">
        <w:rPr>
          <w:rFonts w:cs="David" w:hint="cs"/>
          <w:sz w:val="24"/>
          <w:szCs w:val="24"/>
          <w:rtl/>
        </w:rPr>
        <w:t xml:space="preserve"> לילה קפוא כמעט  נצחי.</w:t>
      </w:r>
    </w:p>
    <w:p w:rsidR="0038288E" w:rsidRPr="00AA7252" w:rsidRDefault="00496B43" w:rsidP="00496B43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אבי </w:t>
      </w:r>
      <w:r w:rsidR="0038288E" w:rsidRPr="00AA7252">
        <w:rPr>
          <w:rFonts w:cs="David" w:hint="cs"/>
          <w:sz w:val="24"/>
          <w:szCs w:val="24"/>
          <w:rtl/>
        </w:rPr>
        <w:t xml:space="preserve">יחד עם עוד כחמישים איש נצטוו לרדת </w:t>
      </w:r>
      <w:r w:rsidRPr="00AA7252">
        <w:rPr>
          <w:rFonts w:cs="David" w:hint="cs"/>
          <w:sz w:val="24"/>
          <w:szCs w:val="24"/>
          <w:rtl/>
        </w:rPr>
        <w:t>.</w:t>
      </w:r>
      <w:r w:rsidR="0038288E" w:rsidRPr="00AA7252">
        <w:rPr>
          <w:rFonts w:cs="David" w:hint="cs"/>
          <w:sz w:val="24"/>
          <w:szCs w:val="24"/>
          <w:rtl/>
        </w:rPr>
        <w:t xml:space="preserve">מחנה הצריפים המתין להם במרחק הליכה של כשעה מהיישוב. </w:t>
      </w:r>
    </w:p>
    <w:p w:rsidR="000819D2" w:rsidRPr="00AA7252" w:rsidRDefault="008545CC" w:rsidP="00E47BF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מעולם לא </w:t>
      </w:r>
      <w:r w:rsidR="000819D2" w:rsidRPr="00AA7252">
        <w:rPr>
          <w:rFonts w:cs="David" w:hint="cs"/>
          <w:sz w:val="24"/>
          <w:szCs w:val="24"/>
          <w:rtl/>
        </w:rPr>
        <w:t>ס</w:t>
      </w:r>
      <w:r w:rsidRPr="00AA7252">
        <w:rPr>
          <w:rFonts w:cs="David" w:hint="cs"/>
          <w:sz w:val="24"/>
          <w:szCs w:val="24"/>
          <w:rtl/>
        </w:rPr>
        <w:t>יפר את מה שעבר עליו שם</w:t>
      </w:r>
      <w:r w:rsidR="000819D2" w:rsidRPr="00AA7252">
        <w:rPr>
          <w:rFonts w:cs="David" w:hint="cs"/>
          <w:sz w:val="24"/>
          <w:szCs w:val="24"/>
          <w:rtl/>
        </w:rPr>
        <w:t xml:space="preserve">. </w:t>
      </w:r>
      <w:r w:rsidRPr="00AA7252">
        <w:rPr>
          <w:rFonts w:cs="David" w:hint="cs"/>
          <w:sz w:val="24"/>
          <w:szCs w:val="24"/>
          <w:rtl/>
        </w:rPr>
        <w:t>שם</w:t>
      </w:r>
      <w:r w:rsidR="000819D2" w:rsidRPr="00AA7252">
        <w:rPr>
          <w:rFonts w:cs="David" w:hint="cs"/>
          <w:sz w:val="24"/>
          <w:szCs w:val="24"/>
          <w:rtl/>
        </w:rPr>
        <w:t xml:space="preserve"> הוא איבד את כבוד האדם שבו. הסבל הגופני היה קשה, אולם הסבל הנפשי </w:t>
      </w:r>
      <w:r w:rsidR="000819D2" w:rsidRPr="00AA7252">
        <w:rPr>
          <w:rFonts w:cs="David"/>
          <w:sz w:val="24"/>
          <w:szCs w:val="24"/>
          <w:rtl/>
        </w:rPr>
        <w:t>–</w:t>
      </w:r>
      <w:r w:rsidR="000819D2" w:rsidRPr="00AA7252">
        <w:rPr>
          <w:rFonts w:cs="David" w:hint="cs"/>
          <w:sz w:val="24"/>
          <w:szCs w:val="24"/>
          <w:rtl/>
        </w:rPr>
        <w:t xml:space="preserve"> הדיכוי, נטילת החופש, האטימות </w:t>
      </w:r>
      <w:r w:rsidR="000819D2" w:rsidRPr="00AA7252">
        <w:rPr>
          <w:rFonts w:cs="David"/>
          <w:sz w:val="24"/>
          <w:szCs w:val="24"/>
          <w:rtl/>
        </w:rPr>
        <w:t>–</w:t>
      </w:r>
      <w:r w:rsidR="000819D2" w:rsidRPr="00AA7252">
        <w:rPr>
          <w:rFonts w:cs="David" w:hint="cs"/>
          <w:sz w:val="24"/>
          <w:szCs w:val="24"/>
          <w:rtl/>
        </w:rPr>
        <w:t xml:space="preserve"> </w:t>
      </w:r>
      <w:r w:rsidR="00E47BF5" w:rsidRPr="00AA7252">
        <w:rPr>
          <w:rFonts w:cs="David" w:hint="cs"/>
          <w:sz w:val="24"/>
          <w:szCs w:val="24"/>
          <w:rtl/>
        </w:rPr>
        <w:t>הם אלה</w:t>
      </w:r>
      <w:r w:rsidR="000819D2" w:rsidRPr="00AA7252">
        <w:rPr>
          <w:rFonts w:cs="David" w:hint="cs"/>
          <w:sz w:val="24"/>
          <w:szCs w:val="24"/>
          <w:rtl/>
        </w:rPr>
        <w:t xml:space="preserve"> שהקשה עליו גם את ההתמודדות הפיזית</w:t>
      </w:r>
      <w:r w:rsidR="00E47BF5" w:rsidRPr="00AA7252">
        <w:rPr>
          <w:rFonts w:cs="David" w:hint="cs"/>
          <w:sz w:val="24"/>
          <w:szCs w:val="24"/>
          <w:rtl/>
        </w:rPr>
        <w:t>,</w:t>
      </w:r>
      <w:r w:rsidR="000819D2" w:rsidRPr="00AA7252">
        <w:rPr>
          <w:rFonts w:cs="David" w:hint="cs"/>
          <w:sz w:val="24"/>
          <w:szCs w:val="24"/>
          <w:rtl/>
        </w:rPr>
        <w:t xml:space="preserve"> וכמעט מחה את רצון החיים שבו. </w:t>
      </w:r>
    </w:p>
    <w:p w:rsidR="000819D2" w:rsidRPr="00AA7252" w:rsidRDefault="00E47BF5" w:rsidP="008545CC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כשהחורף הגיע גם אליהם, </w:t>
      </w:r>
      <w:r w:rsidR="000819D2" w:rsidRPr="00AA7252">
        <w:rPr>
          <w:rFonts w:cs="David" w:hint="cs"/>
          <w:sz w:val="24"/>
          <w:szCs w:val="24"/>
          <w:rtl/>
        </w:rPr>
        <w:t xml:space="preserve">הם נצטוו לנצל את שעות האור המעטות לעבודה בכריתת העצים ואת הלילה </w:t>
      </w:r>
      <w:r w:rsidR="000819D2" w:rsidRPr="00AA7252">
        <w:rPr>
          <w:rFonts w:cs="David"/>
          <w:sz w:val="24"/>
          <w:szCs w:val="24"/>
          <w:rtl/>
        </w:rPr>
        <w:t>–</w:t>
      </w:r>
      <w:r w:rsidR="000819D2" w:rsidRPr="00AA7252">
        <w:rPr>
          <w:rFonts w:cs="David" w:hint="cs"/>
          <w:sz w:val="24"/>
          <w:szCs w:val="24"/>
          <w:rtl/>
        </w:rPr>
        <w:t xml:space="preserve">  בתפקידי שמירה.</w:t>
      </w:r>
    </w:p>
    <w:p w:rsidR="000819D2" w:rsidRPr="00AA7252" w:rsidRDefault="000819D2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לא היה לו מושג כלשהו אם יצליחו לצאת משם, ואם כן </w:t>
      </w:r>
      <w:r w:rsidRPr="00AA7252">
        <w:rPr>
          <w:rFonts w:cs="David"/>
          <w:sz w:val="24"/>
          <w:szCs w:val="24"/>
          <w:rtl/>
        </w:rPr>
        <w:t>–</w:t>
      </w:r>
      <w:r w:rsidRPr="00AA7252">
        <w:rPr>
          <w:rFonts w:cs="David" w:hint="cs"/>
          <w:sz w:val="24"/>
          <w:szCs w:val="24"/>
          <w:rtl/>
        </w:rPr>
        <w:t xml:space="preserve"> מתי, ומה יחכה לו במקומות אחרים. הוא ניצל את כל המאגרים שהיו ברשותו </w:t>
      </w:r>
      <w:r w:rsidRPr="00AA7252">
        <w:rPr>
          <w:rFonts w:cs="David"/>
          <w:sz w:val="24"/>
          <w:szCs w:val="24"/>
          <w:rtl/>
        </w:rPr>
        <w:t>–</w:t>
      </w:r>
      <w:r w:rsidRPr="00AA7252">
        <w:rPr>
          <w:rFonts w:cs="David" w:hint="cs"/>
          <w:sz w:val="24"/>
          <w:szCs w:val="24"/>
          <w:rtl/>
        </w:rPr>
        <w:t xml:space="preserve"> ידידות, אופיו הנוח, פשטות גישתו לבעיות </w:t>
      </w:r>
      <w:r w:rsidRPr="00AA7252">
        <w:rPr>
          <w:rFonts w:cs="David"/>
          <w:sz w:val="24"/>
          <w:szCs w:val="24"/>
          <w:rtl/>
        </w:rPr>
        <w:t>–</w:t>
      </w:r>
      <w:r w:rsidRPr="00AA7252">
        <w:rPr>
          <w:rFonts w:cs="David" w:hint="cs"/>
          <w:sz w:val="24"/>
          <w:szCs w:val="24"/>
          <w:rtl/>
        </w:rPr>
        <w:t xml:space="preserve"> כדי לשרוד. כל יום נוסף היה ניצחון על הבלתי-אפשרי. </w:t>
      </w:r>
    </w:p>
    <w:p w:rsidR="00E1703A" w:rsidRPr="00AA7252" w:rsidRDefault="00E1703A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לאחר כשנתיים של עבודת פרך עבור הרוסים הצליחו, גם אבי וגם אמי, לעזוב את רוסיה, והגיעו לאוזבקיסטן, דז'מבול.</w:t>
      </w:r>
    </w:p>
    <w:p w:rsidR="00E1703A" w:rsidRPr="00AA7252" w:rsidRDefault="00E1703A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אמי , נ</w:t>
      </w:r>
      <w:r w:rsidR="003328FE" w:rsidRPr="00AA7252">
        <w:rPr>
          <w:rFonts w:cs="David" w:hint="cs"/>
          <w:sz w:val="24"/>
          <w:szCs w:val="24"/>
          <w:rtl/>
        </w:rPr>
        <w:t>י</w:t>
      </w:r>
      <w:r w:rsidRPr="00AA7252">
        <w:rPr>
          <w:rFonts w:cs="David" w:hint="cs"/>
          <w:sz w:val="24"/>
          <w:szCs w:val="24"/>
          <w:rtl/>
        </w:rPr>
        <w:t>סתה לשרוד באמצעות מסחר בבדים בשווקים, ואבי שרד על ידי עיסוק בעבודות מזדמנות, ביניהן תיקון מגפיים לחיילים הרוסים.</w:t>
      </w:r>
    </w:p>
    <w:p w:rsidR="00E1703A" w:rsidRPr="00AA7252" w:rsidRDefault="00E1703A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בדז'מבול הפגיש הגורל ביניהם, הם נשאו, וב 14 במאי 1945, שישה ימים לאחר סיום המלחמה נולדתי.</w:t>
      </w:r>
    </w:p>
    <w:p w:rsidR="00E1703A" w:rsidRPr="00AA7252" w:rsidRDefault="000807CA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הורי החליטו לעזוב את רוסיה ולעלות לארץ. ההחלטה הייתה קלה, הביצוע היה קשה ביותר.</w:t>
      </w:r>
    </w:p>
    <w:p w:rsidR="000807CA" w:rsidRPr="00AA7252" w:rsidRDefault="000807CA" w:rsidP="00E47BF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ראשית, רוסיה מנעה יציאת פליטים מגבולותיה, והיה צריך להבריח גבולות. הם נאלצו לנסוע ברכבות מ</w:t>
      </w:r>
      <w:r w:rsidR="00E47BF5" w:rsidRPr="00AA7252">
        <w:rPr>
          <w:rFonts w:cs="David" w:hint="cs"/>
          <w:sz w:val="24"/>
          <w:szCs w:val="24"/>
          <w:rtl/>
        </w:rPr>
        <w:t>שא</w:t>
      </w:r>
      <w:r w:rsidRPr="00AA7252">
        <w:rPr>
          <w:rFonts w:cs="David" w:hint="cs"/>
          <w:sz w:val="24"/>
          <w:szCs w:val="24"/>
          <w:rtl/>
        </w:rPr>
        <w:t>, ולהימנע מאפשרות שיגלו אותם פן יחזירו אותם לרוסים. הם עברו גבולות בעזרת מבריחים בדרכים עקלקלות ובין הרים.</w:t>
      </w:r>
    </w:p>
    <w:p w:rsidR="000807CA" w:rsidRPr="00AA7252" w:rsidRDefault="000807CA" w:rsidP="000819D2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lastRenderedPageBreak/>
        <w:t>המסלול היה- רוסיה, פולין, אוסטריה, צ'כיה ואיטליה. המסע היה מפרך ומסוכן.</w:t>
      </w:r>
    </w:p>
    <w:p w:rsidR="000807CA" w:rsidRPr="00AA7252" w:rsidRDefault="000807CA" w:rsidP="000807CA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הם הגיעו לאיטליה</w:t>
      </w:r>
      <w:r w:rsidR="00E47BF5" w:rsidRPr="00AA7252">
        <w:rPr>
          <w:rFonts w:cs="David" w:hint="cs"/>
          <w:sz w:val="24"/>
          <w:szCs w:val="24"/>
          <w:rtl/>
        </w:rPr>
        <w:t>, למילאנו</w:t>
      </w:r>
      <w:r w:rsidRPr="00AA7252">
        <w:rPr>
          <w:rFonts w:cs="David" w:hint="cs"/>
          <w:sz w:val="24"/>
          <w:szCs w:val="24"/>
          <w:rtl/>
        </w:rPr>
        <w:t>,</w:t>
      </w:r>
      <w:r w:rsidR="00E47BF5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>כאן אוכסנו על ידי בנות הברית במחנה עקורים. למעשה, כאן נשמו לרווחה בשל היחס החם והדאגה שהרעיפו עליהם.</w:t>
      </w:r>
    </w:p>
    <w:p w:rsidR="000807CA" w:rsidRPr="00AA7252" w:rsidRDefault="000807CA" w:rsidP="000807CA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במחנה העקורים </w:t>
      </w:r>
      <w:r w:rsidR="00541294" w:rsidRPr="00AA7252">
        <w:rPr>
          <w:rFonts w:cs="David" w:hint="cs"/>
          <w:sz w:val="24"/>
          <w:szCs w:val="24"/>
          <w:rtl/>
        </w:rPr>
        <w:t xml:space="preserve">הם </w:t>
      </w:r>
      <w:r w:rsidRPr="00AA7252">
        <w:rPr>
          <w:rFonts w:cs="David" w:hint="cs"/>
          <w:sz w:val="24"/>
          <w:szCs w:val="24"/>
          <w:rtl/>
        </w:rPr>
        <w:t>חיו במשך כשנתיים. שם נולדה אחותי</w:t>
      </w:r>
      <w:r w:rsidR="009B00F8" w:rsidRPr="00AA7252">
        <w:rPr>
          <w:rFonts w:cs="David" w:hint="cs"/>
          <w:sz w:val="24"/>
          <w:szCs w:val="24"/>
          <w:rtl/>
        </w:rPr>
        <w:t>.</w:t>
      </w:r>
    </w:p>
    <w:p w:rsidR="009B00F8" w:rsidRPr="00AA7252" w:rsidRDefault="009B00F8" w:rsidP="000807CA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במשך כל התקופה המתינו לאשרות כניסה לארץ.</w:t>
      </w:r>
    </w:p>
    <w:p w:rsidR="009B00F8" w:rsidRPr="00AA7252" w:rsidRDefault="009B00F8" w:rsidP="009B00F8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וזה לא היה עניין של מה בכך.</w:t>
      </w:r>
      <w:r w:rsidR="00E47BF5" w:rsidRPr="00AA7252">
        <w:rPr>
          <w:rFonts w:cs="David" w:hint="cs"/>
          <w:sz w:val="24"/>
          <w:szCs w:val="24"/>
          <w:rtl/>
        </w:rPr>
        <w:t xml:space="preserve"> </w:t>
      </w:r>
      <w:r w:rsidRPr="00AA7252">
        <w:rPr>
          <w:rFonts w:cs="David" w:hint="cs"/>
          <w:sz w:val="24"/>
          <w:szCs w:val="24"/>
          <w:rtl/>
        </w:rPr>
        <w:t>כידוע, הבריטים פרסמו את ה"ספר הלבן", והגבילו את כניסתם של היהודים לארץ ישראל.</w:t>
      </w:r>
    </w:p>
    <w:p w:rsidR="009B00F8" w:rsidRPr="00AA7252" w:rsidRDefault="009B00F8" w:rsidP="009B00F8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לאחר לידת אחותי התמזל מזלם של הורי, והם קבלו אשרת כניסה לארץ כתיירים</w:t>
      </w:r>
      <w:r w:rsidR="00E85C35" w:rsidRPr="00AA7252">
        <w:rPr>
          <w:rFonts w:cs="David" w:hint="cs"/>
          <w:sz w:val="24"/>
          <w:szCs w:val="24"/>
          <w:rtl/>
        </w:rPr>
        <w:t xml:space="preserve"> במסגרת עלייה ב'</w:t>
      </w:r>
      <w:r w:rsidRPr="00AA7252">
        <w:rPr>
          <w:rFonts w:cs="David" w:hint="cs"/>
          <w:sz w:val="24"/>
          <w:szCs w:val="24"/>
          <w:rtl/>
        </w:rPr>
        <w:t>.</w:t>
      </w:r>
    </w:p>
    <w:p w:rsidR="009B00F8" w:rsidRPr="00AA7252" w:rsidRDefault="003328FE" w:rsidP="009B00F8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ב 19 לנובמבר 1947 הגענו לארץ ישראל.</w:t>
      </w:r>
    </w:p>
    <w:p w:rsidR="00E85C35" w:rsidRPr="00AA7252" w:rsidRDefault="00E85C35" w:rsidP="009B00F8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הגענו לדירה קטנה בבני ברק - חדר אחד לכולנו, מטבח ושירותים משותפים עם דיירי החדר השני בדירה. </w:t>
      </w:r>
    </w:p>
    <w:p w:rsidR="00E85C35" w:rsidRPr="00AA7252" w:rsidRDefault="00E85C35" w:rsidP="00E47BF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היה קשה, אך שמחת החיים, שהתבטאה בהגעה אל חוף מבטחים, </w:t>
      </w:r>
      <w:r w:rsidR="00E47BF5" w:rsidRPr="00AA7252">
        <w:rPr>
          <w:rFonts w:cs="David" w:hint="cs"/>
          <w:sz w:val="24"/>
          <w:szCs w:val="24"/>
          <w:rtl/>
        </w:rPr>
        <w:t>חיפתה</w:t>
      </w:r>
      <w:r w:rsidRPr="00AA7252">
        <w:rPr>
          <w:rFonts w:cs="David" w:hint="cs"/>
          <w:sz w:val="24"/>
          <w:szCs w:val="24"/>
          <w:rtl/>
        </w:rPr>
        <w:t xml:space="preserve"> על הכל.</w:t>
      </w:r>
    </w:p>
    <w:p w:rsidR="00E85B24" w:rsidRPr="00AA7252" w:rsidRDefault="00E85B24" w:rsidP="009B00F8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אחיין של אמי, שהגיע עם עליית הנוער, גורש על ידי הבריטים לקפריסין. </w:t>
      </w:r>
    </w:p>
    <w:p w:rsidR="00E85C35" w:rsidRPr="00AA7252" w:rsidRDefault="00E85C35" w:rsidP="00E85B24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 xml:space="preserve">אבי התגייס כמתנדב להגנה. </w:t>
      </w:r>
    </w:p>
    <w:p w:rsidR="00E85C35" w:rsidRPr="00AA7252" w:rsidRDefault="00E85C35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הכרזת המדינה ב - כ"ט בנובמבר הייתה חוויה מרגשת לכולם. ניתן לומר, שמי שלא ראה את עם ישראל רכון על מקלטי הרדיו כדי לעקוב אחר ההצבעה, ועם ההכרזה יוצא בריקודים לרחובות, לא ראה שמחה מימיו.</w:t>
      </w:r>
    </w:p>
    <w:p w:rsidR="00E85B24" w:rsidRPr="00AA7252" w:rsidRDefault="00E85B24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הבריטים עזבו בחוסר רצון את הארץ, לא לפני ששיתפו פעולה בדרכים שונות עם הערבים.</w:t>
      </w:r>
    </w:p>
    <w:p w:rsidR="00E85B24" w:rsidRPr="00AA7252" w:rsidRDefault="00E85B24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אחיין של אימי, בן דודי, שוחרר, לשמחת הורי, מקפריסין.</w:t>
      </w:r>
    </w:p>
    <w:p w:rsidR="00E85C35" w:rsidRPr="00AA7252" w:rsidRDefault="00E85C35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השמחה הייתה קצרה. למחרת הכריזו הערבים מלחמה על מדינת ישראל.</w:t>
      </w:r>
    </w:p>
    <w:p w:rsidR="00E85C35" w:rsidRPr="00AA7252" w:rsidRDefault="00E85C35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החיים בצל מלחמת השחרור והמדינה שבדרך היו קשים. אבא מגויס</w:t>
      </w:r>
      <w:r w:rsidR="00E47BF5" w:rsidRPr="00AA7252">
        <w:rPr>
          <w:rFonts w:cs="David" w:hint="cs"/>
          <w:sz w:val="24"/>
          <w:szCs w:val="24"/>
          <w:rtl/>
        </w:rPr>
        <w:t>, כמתנדב</w:t>
      </w:r>
      <w:r w:rsidRPr="00AA7252">
        <w:rPr>
          <w:rFonts w:cs="David" w:hint="cs"/>
          <w:sz w:val="24"/>
          <w:szCs w:val="24"/>
          <w:rtl/>
        </w:rPr>
        <w:t>, אמא חסרת יכולת לעשות לפרנסת המשפחה.</w:t>
      </w:r>
      <w:r w:rsidR="00E85B24" w:rsidRPr="00AA7252">
        <w:rPr>
          <w:rFonts w:cs="David" w:hint="cs"/>
          <w:sz w:val="24"/>
          <w:szCs w:val="24"/>
          <w:rtl/>
        </w:rPr>
        <w:t xml:space="preserve"> שני תינוקות בבית. </w:t>
      </w:r>
    </w:p>
    <w:p w:rsidR="00E85B24" w:rsidRPr="00AA7252" w:rsidRDefault="00E85B24" w:rsidP="00E85C35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אימי, שהוכיחה גבורתה בבריחה מהנאצים, המשיכה לנווט את חיי היום יום הקשים.</w:t>
      </w:r>
    </w:p>
    <w:p w:rsidR="00E85B24" w:rsidRPr="00AA7252" w:rsidRDefault="00E85B24" w:rsidP="00E32EF9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עם הכרזת העצמאות ב 14 במאי 1948 נכנסו לתוקף חוקי הצנע של דב יוסף, אז שר</w:t>
      </w:r>
      <w:r w:rsidR="00E32EF9" w:rsidRPr="00AA7252">
        <w:rPr>
          <w:rFonts w:cs="David" w:hint="cs"/>
          <w:sz w:val="24"/>
          <w:szCs w:val="24"/>
          <w:rtl/>
        </w:rPr>
        <w:t xml:space="preserve"> האספקה. היה מחסור במזון, והאוכל ניתן בהקצבה על בסיס תלושים. לא היינו רעבים, אך את העוני הרגשתי היטב כילדה. </w:t>
      </w:r>
    </w:p>
    <w:p w:rsidR="00E32EF9" w:rsidRPr="00AA7252" w:rsidRDefault="00E32EF9" w:rsidP="00E32EF9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lastRenderedPageBreak/>
        <w:t>הימים חלפ</w:t>
      </w:r>
      <w:r w:rsidR="00E47BF5" w:rsidRPr="00AA7252">
        <w:rPr>
          <w:rFonts w:cs="David" w:hint="cs"/>
          <w:sz w:val="24"/>
          <w:szCs w:val="24"/>
          <w:rtl/>
        </w:rPr>
        <w:t>ו.</w:t>
      </w:r>
      <w:r w:rsidR="00045C06" w:rsidRPr="00AA7252">
        <w:rPr>
          <w:rFonts w:cs="David" w:hint="cs"/>
          <w:sz w:val="24"/>
          <w:szCs w:val="24"/>
          <w:rtl/>
        </w:rPr>
        <w:t xml:space="preserve"> אני ואחותי הלכנו לגן והשתלבנו באוכלוסיית הילדים הוותיקים, שנקראו צברים. לא הרגשנו את ההבדל בינינו. הורי ידעו עברית עוד מהחיים בגולה, ואנחנו רכשנו את השפה והמנהגים </w:t>
      </w:r>
      <w:r w:rsidR="006562B6" w:rsidRPr="00AA7252">
        <w:rPr>
          <w:rFonts w:cs="David" w:hint="cs"/>
          <w:sz w:val="24"/>
          <w:szCs w:val="24"/>
          <w:rtl/>
        </w:rPr>
        <w:t xml:space="preserve"> כמעט </w:t>
      </w:r>
      <w:r w:rsidR="00045C06" w:rsidRPr="00AA7252">
        <w:rPr>
          <w:rFonts w:cs="David" w:hint="cs"/>
          <w:sz w:val="24"/>
          <w:szCs w:val="24"/>
          <w:rtl/>
        </w:rPr>
        <w:t>מינקות.</w:t>
      </w:r>
    </w:p>
    <w:p w:rsidR="00E47BF5" w:rsidRPr="00AA7252" w:rsidRDefault="00684766" w:rsidP="00E32EF9">
      <w:pPr>
        <w:spacing w:line="360" w:lineRule="auto"/>
        <w:jc w:val="thaiDistribute"/>
        <w:rPr>
          <w:rFonts w:cs="David"/>
          <w:sz w:val="24"/>
          <w:szCs w:val="24"/>
          <w:rtl/>
        </w:rPr>
      </w:pPr>
      <w:r w:rsidRPr="00AA7252">
        <w:rPr>
          <w:rFonts w:cs="David" w:hint="cs"/>
          <w:sz w:val="24"/>
          <w:szCs w:val="24"/>
          <w:rtl/>
        </w:rPr>
        <w:t>גדלנו והתפתחנו. רכשנו השכלה וגידלנו משפחות לתפארת.</w:t>
      </w:r>
    </w:p>
    <w:p w:rsidR="006562B6" w:rsidRDefault="006562B6" w:rsidP="00E32EF9">
      <w:pPr>
        <w:spacing w:line="360" w:lineRule="auto"/>
        <w:jc w:val="thaiDistribute"/>
        <w:rPr>
          <w:rtl/>
        </w:rPr>
      </w:pPr>
    </w:p>
    <w:p w:rsidR="003328FE" w:rsidRPr="00AA7252" w:rsidRDefault="00AA7252" w:rsidP="009B00F8">
      <w:pPr>
        <w:spacing w:line="360" w:lineRule="auto"/>
        <w:jc w:val="thaiDistribute"/>
        <w:rPr>
          <w:rFonts w:cs="David"/>
          <w:b/>
          <w:bCs/>
          <w:sz w:val="56"/>
          <w:szCs w:val="56"/>
          <w:rtl/>
        </w:rPr>
      </w:pPr>
      <w:r w:rsidRPr="00AA7252">
        <w:rPr>
          <w:rFonts w:cs="David" w:hint="cs"/>
          <w:b/>
          <w:bCs/>
          <w:sz w:val="56"/>
          <w:szCs w:val="56"/>
          <w:rtl/>
        </w:rPr>
        <w:t>לזכרם -</w:t>
      </w:r>
    </w:p>
    <w:p w:rsidR="000819D2" w:rsidRDefault="000819D2" w:rsidP="00496B43">
      <w:pPr>
        <w:spacing w:line="360" w:lineRule="auto"/>
        <w:jc w:val="thaiDistribute"/>
        <w:rPr>
          <w:rtl/>
        </w:rPr>
      </w:pPr>
    </w:p>
    <w:p w:rsidR="0038288E" w:rsidRDefault="006D06BC" w:rsidP="00361810"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1859507</wp:posOffset>
            </wp:positionH>
            <wp:positionV relativeFrom="paragraph">
              <wp:posOffset>2651702</wp:posOffset>
            </wp:positionV>
            <wp:extent cx="1623695" cy="2470245"/>
            <wp:effectExtent l="0" t="0" r="0" b="6350"/>
            <wp:wrapNone/>
            <wp:docPr id="3" name="תמונה 3" descr="J:\תיקיה חדשה (3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תיקיה חדשה (3)\scan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6"/>
                    <a:stretch/>
                  </pic:blipFill>
                  <pic:spPr bwMode="auto">
                    <a:xfrm>
                      <a:off x="0" y="0"/>
                      <a:ext cx="1625226" cy="24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68BB">
        <w:rPr>
          <w:rFonts w:cs="Arial"/>
          <w:noProof/>
          <w:rtl/>
        </w:rPr>
        <w:drawing>
          <wp:inline distT="0" distB="0" distL="0" distR="0">
            <wp:extent cx="1597660" cy="2542618"/>
            <wp:effectExtent l="0" t="0" r="2540" b="0"/>
            <wp:docPr id="5" name="תמונה 5" descr="J:\תיקיה חדשה (3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תיקיה חדשה (3)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92" cy="254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8BB">
        <w:rPr>
          <w:rFonts w:cs="Arial"/>
          <w:noProof/>
          <w:rtl/>
        </w:rPr>
        <w:drawing>
          <wp:inline distT="0" distB="0" distL="0" distR="0">
            <wp:extent cx="1557590" cy="2582375"/>
            <wp:effectExtent l="0" t="0" r="5080" b="8890"/>
            <wp:docPr id="4" name="תמונה 4" descr="J:\תיקיה חדשה (3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תיקיה חדשה (3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65062" cy="25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8BB">
        <w:rPr>
          <w:rFonts w:cs="Arial"/>
          <w:noProof/>
          <w:rtl/>
        </w:rPr>
        <w:drawing>
          <wp:inline distT="0" distB="0" distL="0" distR="0">
            <wp:extent cx="1679768" cy="2548422"/>
            <wp:effectExtent l="19050" t="0" r="0" b="0"/>
            <wp:docPr id="2" name="תמונה 2" descr="J:\תיקיה חדשה (3)\scan000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תיקיה חדשה (3)\scan0004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78" cy="255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B68BB">
        <w:rPr>
          <w:rFonts w:cs="Arial"/>
          <w:noProof/>
          <w:rtl/>
        </w:rPr>
        <w:drawing>
          <wp:inline distT="0" distB="0" distL="0" distR="0">
            <wp:extent cx="1746885" cy="2549050"/>
            <wp:effectExtent l="0" t="0" r="5715" b="3810"/>
            <wp:docPr id="1" name="תמונה 1" descr="J:\תיקיה חדשה (3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תיקיה חדשה (3)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14" cy="25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88E" w:rsidSect="00FA4D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0"/>
    <w:rsid w:val="00045C06"/>
    <w:rsid w:val="000807CA"/>
    <w:rsid w:val="000814C6"/>
    <w:rsid w:val="000819D2"/>
    <w:rsid w:val="000843B8"/>
    <w:rsid w:val="000B4347"/>
    <w:rsid w:val="000C7B7F"/>
    <w:rsid w:val="00260BCA"/>
    <w:rsid w:val="002624C1"/>
    <w:rsid w:val="002C1295"/>
    <w:rsid w:val="003328FE"/>
    <w:rsid w:val="00361810"/>
    <w:rsid w:val="0038288E"/>
    <w:rsid w:val="003A56E0"/>
    <w:rsid w:val="003B0D0D"/>
    <w:rsid w:val="00496B43"/>
    <w:rsid w:val="004B68BB"/>
    <w:rsid w:val="00541294"/>
    <w:rsid w:val="006562B6"/>
    <w:rsid w:val="00684766"/>
    <w:rsid w:val="006A4BEA"/>
    <w:rsid w:val="006D06BC"/>
    <w:rsid w:val="006F6677"/>
    <w:rsid w:val="0077630E"/>
    <w:rsid w:val="00786E3E"/>
    <w:rsid w:val="00794F96"/>
    <w:rsid w:val="008545CC"/>
    <w:rsid w:val="009318C8"/>
    <w:rsid w:val="0097521B"/>
    <w:rsid w:val="009B00F8"/>
    <w:rsid w:val="009F7D48"/>
    <w:rsid w:val="00A61E75"/>
    <w:rsid w:val="00A86B6B"/>
    <w:rsid w:val="00A91A31"/>
    <w:rsid w:val="00AA7252"/>
    <w:rsid w:val="00AB3EFB"/>
    <w:rsid w:val="00B23968"/>
    <w:rsid w:val="00B32756"/>
    <w:rsid w:val="00B868EC"/>
    <w:rsid w:val="00BF706F"/>
    <w:rsid w:val="00C84929"/>
    <w:rsid w:val="00D13A5B"/>
    <w:rsid w:val="00D87B98"/>
    <w:rsid w:val="00E1703A"/>
    <w:rsid w:val="00E32EF9"/>
    <w:rsid w:val="00E47BF5"/>
    <w:rsid w:val="00E551AD"/>
    <w:rsid w:val="00E85B24"/>
    <w:rsid w:val="00E85C35"/>
    <w:rsid w:val="00EA08A7"/>
    <w:rsid w:val="00ED2D37"/>
    <w:rsid w:val="00F819DE"/>
    <w:rsid w:val="00FA4D3A"/>
    <w:rsid w:val="00FA6B99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C2160-95F6-4D77-AD75-E6141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zohar paz</cp:lastModifiedBy>
  <cp:revision>2</cp:revision>
  <dcterms:created xsi:type="dcterms:W3CDTF">2018-03-17T19:27:00Z</dcterms:created>
  <dcterms:modified xsi:type="dcterms:W3CDTF">2018-03-17T19:27:00Z</dcterms:modified>
</cp:coreProperties>
</file>