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C37E1" w:rsidRPr="00872324" w:rsidRDefault="00EC37E1">
      <w:pPr>
        <w:rPr>
          <w:rFonts w:cstheme="minorBidi"/>
        </w:rPr>
      </w:pPr>
    </w:p>
    <w:p w:rsidR="00EC37E1" w:rsidRDefault="00872324">
      <w:pPr>
        <w:jc w:val="right"/>
      </w:pPr>
      <w:r>
        <w:rPr>
          <w:noProof/>
        </w:rPr>
        <mc:AlternateContent>
          <mc:Choice Requires="wps">
            <w:drawing>
              <wp:anchor distT="0" distB="0" distL="114300" distR="114300" simplePos="0" relativeHeight="251659264" behindDoc="0" locked="0" layoutInCell="1" allowOverlap="1" wp14:anchorId="316C51C2" wp14:editId="23895007">
                <wp:simplePos x="0" y="0"/>
                <wp:positionH relativeFrom="column">
                  <wp:posOffset>219075</wp:posOffset>
                </wp:positionH>
                <wp:positionV relativeFrom="paragraph">
                  <wp:posOffset>143510</wp:posOffset>
                </wp:positionV>
                <wp:extent cx="5267325" cy="762000"/>
                <wp:effectExtent l="0" t="0" r="0" b="0"/>
                <wp:wrapNone/>
                <wp:docPr id="6" name="תיבת טקסט 6"/>
                <wp:cNvGraphicFramePr/>
                <a:graphic xmlns:a="http://schemas.openxmlformats.org/drawingml/2006/main">
                  <a:graphicData uri="http://schemas.microsoft.com/office/word/2010/wordprocessingShape">
                    <wps:wsp>
                      <wps:cNvSpPr txBox="1"/>
                      <wps:spPr>
                        <a:xfrm>
                          <a:off x="0" y="0"/>
                          <a:ext cx="5267325" cy="762000"/>
                        </a:xfrm>
                        <a:prstGeom prst="rect">
                          <a:avLst/>
                        </a:prstGeom>
                        <a:noFill/>
                        <a:ln>
                          <a:noFill/>
                        </a:ln>
                        <a:effectLst/>
                      </wps:spPr>
                      <wps:txbx>
                        <w:txbxContent>
                          <w:p w:rsidR="00872324" w:rsidRPr="00872324" w:rsidRDefault="00872324" w:rsidP="00872324">
                            <w:pPr>
                              <w:rPr>
                                <w:rFonts w:ascii="David" w:eastAsia="David" w:hAnsi="David" w:cs="David"/>
                                <w:b/>
                                <w:caps/>
                                <w:sz w:val="72"/>
                                <w:szCs w:val="72"/>
                                <w:u w:val="single"/>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roofErr w:type="spellStart"/>
                            <w:r>
                              <w:rPr>
                                <w:rFonts w:ascii="David" w:eastAsia="David" w:hAnsi="David" w:cs="David" w:hint="cs"/>
                                <w:b/>
                                <w:caps/>
                                <w:sz w:val="72"/>
                                <w:szCs w:val="72"/>
                                <w:u w:val="single"/>
                                <w:rtl/>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חמ"ד</w:t>
                            </w:r>
                            <w:proofErr w:type="spellEnd"/>
                            <w:r>
                              <w:rPr>
                                <w:rFonts w:ascii="David" w:eastAsia="David" w:hAnsi="David" w:cs="David" w:hint="cs"/>
                                <w:b/>
                                <w:caps/>
                                <w:sz w:val="72"/>
                                <w:szCs w:val="72"/>
                                <w:u w:val="single"/>
                                <w:rtl/>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ועד- היסטוריה שואה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6" o:spid="_x0000_s1026" type="#_x0000_t202" style="position:absolute;left:0;text-align:left;margin-left:17.25pt;margin-top:11.3pt;width:414.7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" filled="f" stroked="f">
                <v:fill o:detectmouseclick="t"/>
                <v:textbox>
                  <w:txbxContent>
                    <w:p w:rsidR="00872324" w:rsidRPr="00872324" w:rsidRDefault="00872324" w:rsidP="00872324">
                      <w:pPr>
                        <w:rPr>
                          <w:rFonts w:ascii="David" w:eastAsia="David" w:hAnsi="David" w:cs="David"/>
                          <w:b/>
                          <w:caps/>
                          <w:sz w:val="72"/>
                          <w:szCs w:val="72"/>
                          <w:u w:val="single"/>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roofErr w:type="spellStart"/>
                      <w:r>
                        <w:rPr>
                          <w:rFonts w:ascii="David" w:eastAsia="David" w:hAnsi="David" w:cs="David" w:hint="cs"/>
                          <w:b/>
                          <w:caps/>
                          <w:sz w:val="72"/>
                          <w:szCs w:val="72"/>
                          <w:u w:val="single"/>
                          <w:rtl/>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חמ"ד</w:t>
                      </w:r>
                      <w:proofErr w:type="spellEnd"/>
                      <w:r>
                        <w:rPr>
                          <w:rFonts w:ascii="David" w:eastAsia="David" w:hAnsi="David" w:cs="David" w:hint="cs"/>
                          <w:b/>
                          <w:caps/>
                          <w:sz w:val="72"/>
                          <w:szCs w:val="72"/>
                          <w:u w:val="single"/>
                          <w:rtl/>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ועד- היסטוריה שואה</w:t>
                      </w:r>
                    </w:p>
                  </w:txbxContent>
                </v:textbox>
              </v:shape>
            </w:pict>
          </mc:Fallback>
        </mc:AlternateContent>
      </w:r>
      <w:r w:rsidR="00BD4E6A">
        <w:rPr>
          <w:noProof/>
        </w:rPr>
        <mc:AlternateContent>
          <mc:Choice Requires="wpg">
            <w:drawing>
              <wp:inline distT="0" distB="0" distL="114300" distR="114300" wp14:anchorId="56F76FA9" wp14:editId="6D83937D">
                <wp:extent cx="1157288" cy="278936"/>
                <wp:effectExtent l="0" t="0" r="0" b="0"/>
                <wp:docPr id="5" name="מלבן 5"/>
                <wp:cNvGraphicFramePr/>
                <a:graphic xmlns:a="http://schemas.openxmlformats.org/drawingml/2006/main">
                  <a:graphicData uri="http://schemas.microsoft.com/office/word/2010/wordprocessingShape">
                    <wps:wsp>
                      <wps:cNvSpPr/>
                      <wps:spPr>
                        <a:xfrm>
                          <a:off x="4419218" y="3559655"/>
                          <a:ext cx="1853565" cy="440690"/>
                        </a:xfrm>
                        <a:prstGeom prst="rect">
                          <a:avLst/>
                        </a:prstGeom>
                      </wps:spPr>
                      <wps:txbx>
                        <w:txbxContent>
                          <w:p w:rsidR="00EC37E1" w:rsidRDefault="00BD4E6A">
                            <w:pPr>
                              <w:spacing w:after="0" w:line="240" w:lineRule="auto"/>
                              <w:jc w:val="center"/>
                              <w:textDirection w:val="btLr"/>
                            </w:pPr>
                            <w:proofErr w:type="spellStart"/>
                            <w:r>
                              <w:rPr>
                                <w:rFonts w:ascii="Arial Black" w:eastAsia="Arial Black" w:hAnsi="Arial Black" w:cs="Times New Roman"/>
                                <w:sz w:val="144"/>
                                <w:szCs w:val="144"/>
                                <w:rtl/>
                              </w:rPr>
                              <w:t>חמ</w:t>
                            </w:r>
                            <w:proofErr w:type="spellEnd"/>
                            <w:r>
                              <w:rPr>
                                <w:rFonts w:ascii="Arial Black" w:eastAsia="Arial Black" w:hAnsi="Arial Black" w:cs="Arial Black"/>
                                <w:sz w:val="144"/>
                              </w:rPr>
                              <w:t>''</w:t>
                            </w:r>
                            <w:r>
                              <w:rPr>
                                <w:rFonts w:ascii="Arial Black" w:eastAsia="Arial Black" w:hAnsi="Arial Black" w:cs="Times New Roman"/>
                                <w:sz w:val="144"/>
                                <w:szCs w:val="144"/>
                                <w:rtl/>
                              </w:rPr>
                              <w:t>ד</w:t>
                            </w:r>
                            <w:r>
                              <w:rPr>
                                <w:rFonts w:ascii="Arial Black" w:eastAsia="Arial Black" w:hAnsi="Arial Black" w:cs="Arial Black"/>
                                <w:sz w:val="144"/>
                              </w:rPr>
                              <w:t xml:space="preserve"> </w:t>
                            </w:r>
                            <w:r>
                              <w:rPr>
                                <w:rFonts w:ascii="Arial Black" w:eastAsia="Arial Black" w:hAnsi="Arial Black" w:cs="Times New Roman"/>
                                <w:sz w:val="144"/>
                                <w:szCs w:val="144"/>
                                <w:rtl/>
                              </w:rPr>
                              <w:t>ועד</w:t>
                            </w:r>
                          </w:p>
                        </w:txbxContent>
                      </wps:txbx>
                      <wps:bodyPr wrap="square" lIns="91425" tIns="91425" rIns="91425" bIns="91425" anchor="ctr" anchorCtr="0"/>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157288" cy="278936"/>
                <wp:effectExtent b="0" l="0" r="0" t="0"/>
                <wp:docPr id="5"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1157288" cy="278936"/>
                        </a:xfrm>
                        <a:prstGeom prst="rect"/>
                        <a:ln/>
                      </pic:spPr>
                    </pic:pic>
                  </a:graphicData>
                </a:graphic>
              </wp:inline>
            </w:drawing>
          </mc:Fallback>
        </mc:AlternateContent>
      </w:r>
    </w:p>
    <w:p w:rsidR="00EC37E1" w:rsidRDefault="00EC37E1"/>
    <w:p w:rsidR="00EC37E1" w:rsidRDefault="00EC37E1">
      <w:pPr>
        <w:bidi/>
        <w:rPr>
          <w:rFonts w:ascii="David" w:eastAsia="David" w:hAnsi="David" w:cs="David"/>
          <w:b/>
          <w:sz w:val="44"/>
          <w:szCs w:val="44"/>
          <w:u w:val="single"/>
        </w:rPr>
      </w:pPr>
    </w:p>
    <w:p w:rsidR="00EC37E1" w:rsidRDefault="00BD4E6A" w:rsidP="00872324">
      <w:pPr>
        <w:bidi/>
        <w:rPr>
          <w:rFonts w:ascii="David" w:eastAsia="David" w:hAnsi="David" w:cs="David"/>
          <w:b/>
          <w:sz w:val="44"/>
          <w:szCs w:val="44"/>
        </w:rPr>
      </w:pPr>
      <w:r>
        <w:rPr>
          <w:rFonts w:ascii="David" w:eastAsia="David" w:hAnsi="David" w:cs="David"/>
          <w:b/>
          <w:sz w:val="36"/>
          <w:szCs w:val="36"/>
          <w:rtl/>
        </w:rPr>
        <w:t xml:space="preserve">סיפור חייו של </w:t>
      </w:r>
      <w:proofErr w:type="spellStart"/>
      <w:r>
        <w:rPr>
          <w:rFonts w:ascii="David" w:eastAsia="David" w:hAnsi="David" w:cs="David"/>
          <w:b/>
          <w:sz w:val="36"/>
          <w:szCs w:val="36"/>
          <w:rtl/>
        </w:rPr>
        <w:t>ג'ורגן</w:t>
      </w:r>
      <w:proofErr w:type="spellEnd"/>
      <w:r>
        <w:rPr>
          <w:rFonts w:ascii="David" w:eastAsia="David" w:hAnsi="David" w:cs="David"/>
          <w:b/>
          <w:sz w:val="36"/>
          <w:szCs w:val="36"/>
          <w:rtl/>
        </w:rPr>
        <w:t xml:space="preserve"> </w:t>
      </w:r>
      <w:proofErr w:type="spellStart"/>
      <w:r>
        <w:rPr>
          <w:rFonts w:ascii="David" w:eastAsia="David" w:hAnsi="David" w:cs="David"/>
          <w:b/>
          <w:sz w:val="36"/>
          <w:szCs w:val="36"/>
          <w:rtl/>
        </w:rPr>
        <w:t>לווין</w:t>
      </w:r>
      <w:proofErr w:type="spellEnd"/>
      <w:r>
        <w:rPr>
          <w:rFonts w:ascii="David" w:eastAsia="David" w:hAnsi="David" w:cs="David"/>
          <w:b/>
          <w:sz w:val="36"/>
          <w:szCs w:val="36"/>
          <w:rtl/>
        </w:rPr>
        <w:t xml:space="preserve"> ניצול שואה</w:t>
      </w:r>
      <w:r>
        <w:rPr>
          <w:rFonts w:ascii="David" w:eastAsia="David" w:hAnsi="David" w:cs="David"/>
          <w:b/>
          <w:sz w:val="44"/>
          <w:szCs w:val="44"/>
        </w:rPr>
        <w:t>.</w:t>
      </w:r>
    </w:p>
    <w:p w:rsidR="00EC37E1" w:rsidRDefault="00EC37E1">
      <w:pPr>
        <w:jc w:val="right"/>
        <w:rPr>
          <w:rFonts w:ascii="David" w:eastAsia="David" w:hAnsi="David" w:cs="David"/>
          <w:b/>
          <w:sz w:val="44"/>
          <w:szCs w:val="44"/>
          <w:u w:val="single"/>
        </w:rPr>
      </w:pPr>
    </w:p>
    <w:p w:rsidR="00EC37E1" w:rsidRPr="00872324" w:rsidRDefault="00BD4E6A" w:rsidP="00872324">
      <w:pPr>
        <w:bidi/>
        <w:rPr>
          <w:rFonts w:asciiTheme="minorHAnsi" w:eastAsia="David" w:hAnsiTheme="minorHAnsi" w:cs="David" w:hint="cs"/>
          <w:sz w:val="44"/>
          <w:szCs w:val="44"/>
          <w:rtl/>
        </w:rPr>
      </w:pPr>
      <w:r>
        <w:rPr>
          <w:rFonts w:ascii="David" w:eastAsia="David" w:hAnsi="David" w:cs="David"/>
          <w:sz w:val="44"/>
          <w:szCs w:val="44"/>
          <w:u w:val="single"/>
          <w:rtl/>
        </w:rPr>
        <w:t>מגישות</w:t>
      </w:r>
      <w:r>
        <w:rPr>
          <w:rFonts w:ascii="David" w:eastAsia="David" w:hAnsi="David" w:cs="David"/>
          <w:sz w:val="44"/>
          <w:szCs w:val="44"/>
        </w:rPr>
        <w:t xml:space="preserve">: </w:t>
      </w:r>
      <w:r>
        <w:rPr>
          <w:rFonts w:ascii="David" w:eastAsia="David" w:hAnsi="David" w:cs="David"/>
          <w:sz w:val="44"/>
          <w:szCs w:val="44"/>
          <w:rtl/>
        </w:rPr>
        <w:t xml:space="preserve">אפרת סולומון נתנאלה בן </w:t>
      </w:r>
      <w:proofErr w:type="spellStart"/>
      <w:r>
        <w:rPr>
          <w:rFonts w:ascii="David" w:eastAsia="David" w:hAnsi="David" w:cs="David"/>
          <w:sz w:val="44"/>
          <w:szCs w:val="44"/>
          <w:rtl/>
        </w:rPr>
        <w:t>אודיז</w:t>
      </w:r>
      <w:proofErr w:type="spellEnd"/>
      <w:r>
        <w:rPr>
          <w:rFonts w:ascii="David" w:eastAsia="David" w:hAnsi="David" w:cs="David"/>
          <w:sz w:val="44"/>
          <w:szCs w:val="44"/>
          <w:rtl/>
        </w:rPr>
        <w:t xml:space="preserve"> ושוהם מאור</w:t>
      </w:r>
    </w:p>
    <w:p w:rsidR="00EC37E1" w:rsidRDefault="00BD4E6A" w:rsidP="00872324">
      <w:pPr>
        <w:bidi/>
        <w:rPr>
          <w:rFonts w:ascii="David" w:eastAsia="David" w:hAnsi="David" w:cs="David"/>
          <w:sz w:val="44"/>
          <w:szCs w:val="44"/>
        </w:rPr>
      </w:pPr>
      <w:r>
        <w:rPr>
          <w:rFonts w:ascii="David" w:eastAsia="David" w:hAnsi="David" w:cs="David"/>
          <w:sz w:val="44"/>
          <w:szCs w:val="44"/>
          <w:u w:val="single"/>
          <w:rtl/>
        </w:rPr>
        <w:t>כיתה</w:t>
      </w:r>
      <w:r>
        <w:rPr>
          <w:rFonts w:ascii="David" w:eastAsia="David" w:hAnsi="David" w:cs="David"/>
          <w:sz w:val="44"/>
          <w:szCs w:val="44"/>
          <w:u w:val="single"/>
        </w:rPr>
        <w:t>:</w:t>
      </w:r>
      <w:r>
        <w:rPr>
          <w:rFonts w:ascii="David" w:eastAsia="David" w:hAnsi="David" w:cs="David"/>
          <w:sz w:val="44"/>
          <w:szCs w:val="44"/>
        </w:rPr>
        <w:t xml:space="preserve"> </w:t>
      </w:r>
      <w:r>
        <w:rPr>
          <w:rFonts w:ascii="David" w:eastAsia="David" w:hAnsi="David" w:cs="David"/>
          <w:sz w:val="44"/>
          <w:szCs w:val="44"/>
          <w:rtl/>
        </w:rPr>
        <w:t>יא' בנות</w:t>
      </w:r>
    </w:p>
    <w:p w:rsidR="00EC37E1" w:rsidRPr="00872324" w:rsidRDefault="00BD4E6A" w:rsidP="00872324">
      <w:pPr>
        <w:bidi/>
        <w:rPr>
          <w:rFonts w:asciiTheme="minorHAnsi" w:eastAsia="David" w:hAnsiTheme="minorHAnsi" w:cs="David" w:hint="cs"/>
          <w:sz w:val="44"/>
          <w:szCs w:val="44"/>
          <w:rtl/>
        </w:rPr>
      </w:pPr>
      <w:r>
        <w:rPr>
          <w:rFonts w:ascii="David" w:eastAsia="David" w:hAnsi="David" w:cs="David"/>
          <w:sz w:val="44"/>
          <w:szCs w:val="44"/>
          <w:u w:val="single"/>
          <w:rtl/>
        </w:rPr>
        <w:t>מורה</w:t>
      </w:r>
      <w:r>
        <w:rPr>
          <w:rFonts w:ascii="David" w:eastAsia="David" w:hAnsi="David" w:cs="David"/>
          <w:sz w:val="44"/>
          <w:szCs w:val="44"/>
        </w:rPr>
        <w:t xml:space="preserve">: </w:t>
      </w:r>
      <w:r>
        <w:rPr>
          <w:rFonts w:ascii="David" w:eastAsia="David" w:hAnsi="David" w:cs="David"/>
          <w:sz w:val="44"/>
          <w:szCs w:val="44"/>
          <w:rtl/>
        </w:rPr>
        <w:t>מרים אנגלמן</w:t>
      </w:r>
    </w:p>
    <w:p w:rsidR="00EC37E1" w:rsidRDefault="00BD4E6A">
      <w:pPr>
        <w:rPr>
          <w:rFonts w:asciiTheme="minorHAnsi" w:eastAsia="David" w:hAnsiTheme="minorHAnsi" w:cs="David"/>
          <w:sz w:val="72"/>
          <w:szCs w:val="72"/>
          <w:u w:val="single"/>
        </w:rPr>
      </w:pPr>
      <w:r>
        <w:rPr>
          <w:rFonts w:ascii="David" w:eastAsia="David" w:hAnsi="David" w:cs="David"/>
          <w:noProof/>
          <w:sz w:val="44"/>
          <w:szCs w:val="44"/>
        </w:rPr>
        <w:drawing>
          <wp:inline distT="0" distB="0" distL="114300" distR="114300">
            <wp:extent cx="4914900" cy="3314700"/>
            <wp:effectExtent l="0" t="0" r="0" b="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l="16094" t="14225" r="21372" b="6694"/>
                    <a:stretch>
                      <a:fillRect/>
                    </a:stretch>
                  </pic:blipFill>
                  <pic:spPr>
                    <a:xfrm>
                      <a:off x="0" y="0"/>
                      <a:ext cx="4922325" cy="3319708"/>
                    </a:xfrm>
                    <a:prstGeom prst="rect">
                      <a:avLst/>
                    </a:prstGeom>
                    <a:ln/>
                  </pic:spPr>
                </pic:pic>
              </a:graphicData>
            </a:graphic>
          </wp:inline>
        </w:drawing>
      </w:r>
    </w:p>
    <w:p w:rsidR="00872324" w:rsidRPr="00872324" w:rsidRDefault="00872324">
      <w:pPr>
        <w:rPr>
          <w:rFonts w:asciiTheme="minorHAnsi" w:eastAsia="David" w:hAnsiTheme="minorHAnsi" w:cs="David"/>
          <w:sz w:val="72"/>
          <w:szCs w:val="72"/>
          <w:u w:val="single"/>
        </w:rPr>
      </w:pPr>
    </w:p>
    <w:p w:rsidR="00872324" w:rsidRPr="00872324" w:rsidRDefault="00872324" w:rsidP="00872324">
      <w:pPr>
        <w:jc w:val="center"/>
        <w:rPr>
          <w:rFonts w:asciiTheme="minorHAnsi" w:eastAsia="David" w:hAnsiTheme="minorHAnsi" w:cs="David" w:hint="cs"/>
          <w:sz w:val="44"/>
          <w:szCs w:val="44"/>
          <w:u w:val="single"/>
        </w:rPr>
      </w:pPr>
      <w:r>
        <w:rPr>
          <w:rFonts w:ascii="David" w:eastAsia="David" w:hAnsi="David" w:cs="David"/>
          <w:sz w:val="72"/>
          <w:szCs w:val="72"/>
          <w:u w:val="single"/>
          <w:rtl/>
        </w:rPr>
        <w:lastRenderedPageBreak/>
        <w:t>תוכן ענייני</w:t>
      </w:r>
      <w:r>
        <w:rPr>
          <w:rFonts w:ascii="David" w:eastAsia="David" w:hAnsi="David" w:cs="David" w:hint="cs"/>
          <w:sz w:val="72"/>
          <w:szCs w:val="72"/>
          <w:u w:val="single"/>
          <w:rtl/>
        </w:rPr>
        <w:t>ם</w:t>
      </w:r>
    </w:p>
    <w:p w:rsidR="00EC37E1" w:rsidRDefault="00EC37E1">
      <w:pPr>
        <w:jc w:val="center"/>
        <w:rPr>
          <w:rFonts w:ascii="David" w:eastAsia="David" w:hAnsi="David" w:cs="David"/>
          <w:sz w:val="44"/>
          <w:szCs w:val="44"/>
          <w:u w:val="single"/>
        </w:rPr>
      </w:pPr>
    </w:p>
    <w:p w:rsidR="00EC37E1" w:rsidRDefault="00EC37E1" w:rsidP="00872324">
      <w:pPr>
        <w:bidi/>
        <w:rPr>
          <w:rFonts w:ascii="David" w:eastAsia="David" w:hAnsi="David" w:cs="David"/>
          <w:sz w:val="44"/>
          <w:szCs w:val="44"/>
          <w:u w:val="single"/>
        </w:rPr>
      </w:pPr>
    </w:p>
    <w:p w:rsidR="00EC37E1" w:rsidRDefault="00BD4E6A" w:rsidP="00872324">
      <w:pPr>
        <w:bidi/>
        <w:spacing w:after="0"/>
        <w:ind w:left="1080"/>
        <w:rPr>
          <w:rFonts w:ascii="David" w:eastAsia="David" w:hAnsi="David" w:cs="David"/>
          <w:sz w:val="44"/>
          <w:szCs w:val="44"/>
        </w:rPr>
      </w:pPr>
      <w:r>
        <w:rPr>
          <w:rFonts w:ascii="David" w:eastAsia="David" w:hAnsi="David" w:cs="David"/>
          <w:sz w:val="44"/>
          <w:szCs w:val="44"/>
        </w:rPr>
        <w:t>*</w:t>
      </w:r>
      <w:r>
        <w:rPr>
          <w:rFonts w:ascii="David" w:eastAsia="David" w:hAnsi="David" w:cs="David"/>
          <w:sz w:val="44"/>
          <w:szCs w:val="44"/>
          <w:rtl/>
        </w:rPr>
        <w:t>מבוא, הכנה לעדות</w:t>
      </w:r>
      <w:r>
        <w:rPr>
          <w:rFonts w:ascii="David" w:eastAsia="David" w:hAnsi="David" w:cs="David"/>
          <w:sz w:val="44"/>
          <w:szCs w:val="44"/>
        </w:rPr>
        <w:t>......................................1</w:t>
      </w:r>
    </w:p>
    <w:p w:rsidR="00EC37E1" w:rsidRDefault="00BD4E6A" w:rsidP="00872324">
      <w:pPr>
        <w:bidi/>
        <w:spacing w:after="0"/>
        <w:ind w:left="1080"/>
        <w:rPr>
          <w:rFonts w:ascii="David" w:eastAsia="David" w:hAnsi="David" w:cs="David"/>
          <w:sz w:val="44"/>
          <w:szCs w:val="44"/>
        </w:rPr>
      </w:pPr>
      <w:r>
        <w:rPr>
          <w:rFonts w:ascii="David" w:eastAsia="David" w:hAnsi="David" w:cs="David"/>
          <w:sz w:val="44"/>
          <w:szCs w:val="44"/>
        </w:rPr>
        <w:t>*</w:t>
      </w:r>
      <w:r>
        <w:rPr>
          <w:rFonts w:ascii="David" w:eastAsia="David" w:hAnsi="David" w:cs="David"/>
          <w:sz w:val="44"/>
          <w:szCs w:val="44"/>
          <w:rtl/>
        </w:rPr>
        <w:t xml:space="preserve">סיפור </w:t>
      </w:r>
      <w:r>
        <w:rPr>
          <w:rFonts w:ascii="David" w:eastAsia="David" w:hAnsi="David" w:cs="David"/>
          <w:sz w:val="44"/>
          <w:szCs w:val="44"/>
          <w:rtl/>
        </w:rPr>
        <w:t>הקהילה ממנה הוא בא</w:t>
      </w:r>
      <w:r>
        <w:rPr>
          <w:rFonts w:ascii="David" w:eastAsia="David" w:hAnsi="David" w:cs="David"/>
          <w:sz w:val="44"/>
          <w:szCs w:val="44"/>
        </w:rPr>
        <w:t>.......................5</w:t>
      </w:r>
    </w:p>
    <w:p w:rsidR="00EC37E1" w:rsidRDefault="00BD4E6A" w:rsidP="00872324">
      <w:pPr>
        <w:bidi/>
        <w:spacing w:after="0"/>
        <w:ind w:left="1080"/>
        <w:rPr>
          <w:rFonts w:ascii="David" w:eastAsia="David" w:hAnsi="David" w:cs="David"/>
          <w:sz w:val="44"/>
          <w:szCs w:val="44"/>
        </w:rPr>
      </w:pPr>
      <w:r>
        <w:rPr>
          <w:rFonts w:ascii="David" w:eastAsia="David" w:hAnsi="David" w:cs="David"/>
          <w:sz w:val="44"/>
          <w:szCs w:val="44"/>
        </w:rPr>
        <w:t>*</w:t>
      </w:r>
      <w:r>
        <w:rPr>
          <w:rFonts w:ascii="David" w:eastAsia="David" w:hAnsi="David" w:cs="David"/>
          <w:sz w:val="44"/>
          <w:szCs w:val="44"/>
          <w:rtl/>
        </w:rPr>
        <w:t>סיפור העד</w:t>
      </w:r>
      <w:r>
        <w:rPr>
          <w:rFonts w:ascii="David" w:eastAsia="David" w:hAnsi="David" w:cs="David"/>
          <w:sz w:val="44"/>
          <w:szCs w:val="44"/>
        </w:rPr>
        <w:t>..................................................3</w:t>
      </w:r>
    </w:p>
    <w:p w:rsidR="00EC37E1" w:rsidRDefault="00BD4E6A" w:rsidP="00872324">
      <w:pPr>
        <w:bidi/>
        <w:spacing w:after="0"/>
        <w:ind w:left="1080"/>
        <w:rPr>
          <w:rFonts w:ascii="David" w:eastAsia="David" w:hAnsi="David" w:cs="David"/>
          <w:sz w:val="44"/>
          <w:szCs w:val="44"/>
        </w:rPr>
      </w:pPr>
      <w:r>
        <w:rPr>
          <w:rFonts w:ascii="David" w:eastAsia="David" w:hAnsi="David" w:cs="David"/>
          <w:sz w:val="44"/>
          <w:szCs w:val="44"/>
        </w:rPr>
        <w:t>*</w:t>
      </w:r>
      <w:r>
        <w:rPr>
          <w:rFonts w:ascii="David" w:eastAsia="David" w:hAnsi="David" w:cs="David"/>
          <w:sz w:val="44"/>
          <w:szCs w:val="44"/>
          <w:rtl/>
        </w:rPr>
        <w:t>מרכיבי עדות</w:t>
      </w:r>
      <w:r>
        <w:rPr>
          <w:rFonts w:ascii="David" w:eastAsia="David" w:hAnsi="David" w:cs="David"/>
          <w:sz w:val="44"/>
          <w:szCs w:val="44"/>
        </w:rPr>
        <w:t>...............................................4</w:t>
      </w:r>
    </w:p>
    <w:p w:rsidR="00EC37E1" w:rsidRDefault="00BD4E6A" w:rsidP="00872324">
      <w:pPr>
        <w:bidi/>
        <w:spacing w:after="0"/>
        <w:ind w:left="1080"/>
        <w:rPr>
          <w:rFonts w:ascii="David" w:eastAsia="David" w:hAnsi="David" w:cs="David"/>
          <w:sz w:val="44"/>
          <w:szCs w:val="44"/>
        </w:rPr>
      </w:pPr>
      <w:r>
        <w:rPr>
          <w:rFonts w:ascii="David" w:eastAsia="David" w:hAnsi="David" w:cs="David"/>
          <w:sz w:val="44"/>
          <w:szCs w:val="44"/>
        </w:rPr>
        <w:t>*</w:t>
      </w:r>
      <w:r>
        <w:rPr>
          <w:rFonts w:ascii="David" w:eastAsia="David" w:hAnsi="David" w:cs="David"/>
          <w:sz w:val="44"/>
          <w:szCs w:val="44"/>
          <w:rtl/>
        </w:rPr>
        <w:t>חייו כיום</w:t>
      </w:r>
      <w:r>
        <w:rPr>
          <w:rFonts w:ascii="David" w:eastAsia="David" w:hAnsi="David" w:cs="David"/>
          <w:sz w:val="44"/>
          <w:szCs w:val="44"/>
        </w:rPr>
        <w:t>....................................................5</w:t>
      </w:r>
    </w:p>
    <w:p w:rsidR="00EC37E1" w:rsidRDefault="00BD4E6A" w:rsidP="00872324">
      <w:pPr>
        <w:bidi/>
        <w:spacing w:after="0"/>
        <w:ind w:left="1080"/>
        <w:rPr>
          <w:rFonts w:ascii="David" w:eastAsia="David" w:hAnsi="David" w:cs="David"/>
          <w:sz w:val="44"/>
          <w:szCs w:val="44"/>
        </w:rPr>
      </w:pPr>
      <w:r>
        <w:rPr>
          <w:rFonts w:ascii="David" w:eastAsia="David" w:hAnsi="David" w:cs="David"/>
          <w:sz w:val="44"/>
          <w:szCs w:val="44"/>
        </w:rPr>
        <w:t>*</w:t>
      </w:r>
      <w:r>
        <w:rPr>
          <w:rFonts w:ascii="David" w:eastAsia="David" w:hAnsi="David" w:cs="David"/>
          <w:sz w:val="44"/>
          <w:szCs w:val="44"/>
          <w:rtl/>
        </w:rPr>
        <w:t>מקורות מידע</w:t>
      </w:r>
      <w:r>
        <w:rPr>
          <w:rFonts w:ascii="David" w:eastAsia="David" w:hAnsi="David" w:cs="David"/>
          <w:sz w:val="44"/>
          <w:szCs w:val="44"/>
        </w:rPr>
        <w:t>..............................................7</w:t>
      </w:r>
    </w:p>
    <w:p w:rsidR="00EC37E1" w:rsidRDefault="00BD4E6A" w:rsidP="00872324">
      <w:pPr>
        <w:bidi/>
        <w:spacing w:after="0"/>
        <w:ind w:left="1080"/>
        <w:rPr>
          <w:rFonts w:ascii="David" w:eastAsia="David" w:hAnsi="David" w:cs="David"/>
          <w:sz w:val="44"/>
          <w:szCs w:val="44"/>
        </w:rPr>
      </w:pPr>
      <w:r>
        <w:rPr>
          <w:rFonts w:ascii="David" w:eastAsia="David" w:hAnsi="David" w:cs="David"/>
          <w:sz w:val="44"/>
          <w:szCs w:val="44"/>
        </w:rPr>
        <w:t>*</w:t>
      </w:r>
      <w:r>
        <w:rPr>
          <w:rFonts w:ascii="David" w:eastAsia="David" w:hAnsi="David" w:cs="David"/>
          <w:sz w:val="44"/>
          <w:szCs w:val="44"/>
          <w:rtl/>
        </w:rPr>
        <w:t>רפלקציה אישית</w:t>
      </w:r>
      <w:r>
        <w:rPr>
          <w:rFonts w:ascii="David" w:eastAsia="David" w:hAnsi="David" w:cs="David"/>
          <w:sz w:val="44"/>
          <w:szCs w:val="44"/>
        </w:rPr>
        <w:t>..........................................6</w:t>
      </w:r>
    </w:p>
    <w:p w:rsidR="00EC37E1" w:rsidRDefault="00EC37E1" w:rsidP="00872324">
      <w:pPr>
        <w:bidi/>
        <w:spacing w:after="0"/>
        <w:rPr>
          <w:rFonts w:ascii="David" w:eastAsia="David" w:hAnsi="David" w:cs="David"/>
          <w:sz w:val="44"/>
          <w:szCs w:val="44"/>
        </w:rPr>
      </w:pPr>
    </w:p>
    <w:p w:rsidR="00EC37E1" w:rsidRDefault="00EC37E1" w:rsidP="00872324">
      <w:pPr>
        <w:bidi/>
        <w:spacing w:after="0"/>
        <w:rPr>
          <w:rFonts w:ascii="David" w:eastAsia="David" w:hAnsi="David" w:cs="David"/>
          <w:color w:val="FF0000"/>
          <w:sz w:val="36"/>
          <w:szCs w:val="36"/>
        </w:rPr>
      </w:pPr>
    </w:p>
    <w:p w:rsidR="00EC37E1" w:rsidRDefault="00BD4E6A" w:rsidP="00872324">
      <w:pPr>
        <w:bidi/>
        <w:rPr>
          <w:rFonts w:ascii="David" w:eastAsia="David" w:hAnsi="David" w:cs="David"/>
          <w:sz w:val="36"/>
          <w:szCs w:val="36"/>
        </w:rPr>
      </w:pPr>
      <w:r>
        <w:rPr>
          <w:rFonts w:ascii="David" w:eastAsia="David" w:hAnsi="David" w:cs="David"/>
          <w:b/>
          <w:sz w:val="36"/>
          <w:szCs w:val="36"/>
          <w:rtl/>
        </w:rPr>
        <w:t xml:space="preserve">שם: </w:t>
      </w:r>
      <w:proofErr w:type="spellStart"/>
      <w:r>
        <w:rPr>
          <w:rFonts w:ascii="David" w:eastAsia="David" w:hAnsi="David" w:cs="David"/>
          <w:sz w:val="36"/>
          <w:szCs w:val="36"/>
          <w:rtl/>
        </w:rPr>
        <w:t>ג'ורגן</w:t>
      </w:r>
      <w:proofErr w:type="spellEnd"/>
      <w:r>
        <w:rPr>
          <w:rFonts w:ascii="David" w:eastAsia="David" w:hAnsi="David" w:cs="David"/>
          <w:sz w:val="36"/>
          <w:szCs w:val="36"/>
          <w:rtl/>
        </w:rPr>
        <w:t xml:space="preserve"> </w:t>
      </w:r>
      <w:proofErr w:type="spellStart"/>
      <w:r>
        <w:rPr>
          <w:rFonts w:ascii="David" w:eastAsia="David" w:hAnsi="David" w:cs="David"/>
          <w:sz w:val="36"/>
          <w:szCs w:val="36"/>
          <w:rtl/>
        </w:rPr>
        <w:t>לווין</w:t>
      </w:r>
      <w:proofErr w:type="spellEnd"/>
    </w:p>
    <w:p w:rsidR="00EC37E1" w:rsidRDefault="00BD4E6A" w:rsidP="00872324">
      <w:pPr>
        <w:bidi/>
        <w:rPr>
          <w:rFonts w:ascii="David" w:eastAsia="David" w:hAnsi="David" w:cs="David"/>
          <w:sz w:val="36"/>
          <w:szCs w:val="36"/>
        </w:rPr>
      </w:pPr>
      <w:r>
        <w:rPr>
          <w:rFonts w:ascii="David" w:eastAsia="David" w:hAnsi="David" w:cs="David"/>
          <w:b/>
          <w:sz w:val="36"/>
          <w:szCs w:val="36"/>
          <w:rtl/>
        </w:rPr>
        <w:t xml:space="preserve">תאריך לידה: </w:t>
      </w:r>
      <w:r>
        <w:rPr>
          <w:rFonts w:ascii="David" w:eastAsia="David" w:hAnsi="David" w:cs="David"/>
          <w:sz w:val="36"/>
          <w:szCs w:val="36"/>
        </w:rPr>
        <w:t>20.06.1928</w:t>
      </w:r>
    </w:p>
    <w:p w:rsidR="00EC37E1" w:rsidRDefault="00BD4E6A" w:rsidP="00872324">
      <w:pPr>
        <w:bidi/>
        <w:rPr>
          <w:rFonts w:ascii="David" w:eastAsia="David" w:hAnsi="David" w:cs="David"/>
          <w:sz w:val="36"/>
          <w:szCs w:val="36"/>
        </w:rPr>
      </w:pPr>
      <w:r>
        <w:rPr>
          <w:rFonts w:ascii="David" w:eastAsia="David" w:hAnsi="David" w:cs="David"/>
          <w:b/>
          <w:sz w:val="36"/>
          <w:szCs w:val="36"/>
          <w:rtl/>
        </w:rPr>
        <w:t>מקום לידה:</w:t>
      </w:r>
      <w:r>
        <w:rPr>
          <w:rFonts w:ascii="David" w:eastAsia="David" w:hAnsi="David" w:cs="David"/>
          <w:sz w:val="36"/>
          <w:szCs w:val="36"/>
          <w:rtl/>
        </w:rPr>
        <w:t xml:space="preserve"> </w:t>
      </w:r>
      <w:proofErr w:type="spellStart"/>
      <w:r>
        <w:rPr>
          <w:rFonts w:ascii="David" w:eastAsia="David" w:hAnsi="David" w:cs="David"/>
          <w:sz w:val="36"/>
          <w:szCs w:val="36"/>
          <w:rtl/>
        </w:rPr>
        <w:t>ברלין,גרמניה</w:t>
      </w:r>
      <w:proofErr w:type="spellEnd"/>
    </w:p>
    <w:p w:rsidR="00EC37E1" w:rsidRDefault="00BD4E6A" w:rsidP="00872324">
      <w:pPr>
        <w:bidi/>
        <w:rPr>
          <w:rFonts w:ascii="David" w:eastAsia="David" w:hAnsi="David" w:cs="David"/>
          <w:sz w:val="36"/>
          <w:szCs w:val="36"/>
        </w:rPr>
      </w:pPr>
      <w:r>
        <w:rPr>
          <w:rFonts w:ascii="David" w:eastAsia="David" w:hAnsi="David" w:cs="David"/>
          <w:b/>
          <w:sz w:val="36"/>
          <w:szCs w:val="36"/>
          <w:rtl/>
        </w:rPr>
        <w:t>שנת עלייה לארץ:</w:t>
      </w:r>
      <w:r>
        <w:rPr>
          <w:rFonts w:ascii="David" w:eastAsia="David" w:hAnsi="David" w:cs="David"/>
          <w:sz w:val="36"/>
          <w:szCs w:val="36"/>
        </w:rPr>
        <w:t xml:space="preserve"> 2004</w:t>
      </w:r>
    </w:p>
    <w:p w:rsidR="00EC37E1" w:rsidRDefault="00EC37E1">
      <w:pPr>
        <w:bidi/>
        <w:rPr>
          <w:rFonts w:ascii="Arial" w:eastAsia="Arial" w:hAnsi="Arial" w:cs="Arial"/>
          <w:b/>
          <w:sz w:val="28"/>
          <w:szCs w:val="28"/>
          <w:u w:val="single"/>
        </w:rPr>
      </w:pPr>
    </w:p>
    <w:p w:rsidR="00EC37E1" w:rsidRDefault="00EC37E1">
      <w:pPr>
        <w:bidi/>
        <w:rPr>
          <w:rFonts w:ascii="Arial" w:eastAsia="Arial" w:hAnsi="Arial" w:cs="Arial"/>
          <w:b/>
          <w:sz w:val="28"/>
          <w:szCs w:val="28"/>
          <w:u w:val="single"/>
        </w:rPr>
      </w:pPr>
    </w:p>
    <w:p w:rsidR="00EC37E1" w:rsidRDefault="00EC37E1">
      <w:pPr>
        <w:bidi/>
        <w:rPr>
          <w:rFonts w:ascii="Arial" w:eastAsia="Arial" w:hAnsi="Arial" w:cs="Arial"/>
          <w:b/>
          <w:sz w:val="28"/>
          <w:szCs w:val="28"/>
          <w:u w:val="single"/>
        </w:rPr>
      </w:pPr>
    </w:p>
    <w:p w:rsidR="00EC37E1" w:rsidRDefault="00EC37E1">
      <w:pPr>
        <w:bidi/>
        <w:rPr>
          <w:rFonts w:ascii="Arial" w:eastAsia="Arial" w:hAnsi="Arial" w:cs="Arial"/>
          <w:b/>
          <w:sz w:val="28"/>
          <w:szCs w:val="28"/>
          <w:u w:val="single"/>
        </w:rPr>
      </w:pPr>
    </w:p>
    <w:p w:rsidR="00EC37E1" w:rsidRDefault="00EC37E1">
      <w:pPr>
        <w:bidi/>
        <w:rPr>
          <w:rFonts w:ascii="Arial" w:eastAsia="Arial" w:hAnsi="Arial" w:cs="Arial"/>
          <w:b/>
          <w:sz w:val="28"/>
          <w:szCs w:val="28"/>
          <w:u w:val="single"/>
        </w:rPr>
      </w:pPr>
    </w:p>
    <w:p w:rsidR="00EC37E1" w:rsidRDefault="00BD4E6A">
      <w:pPr>
        <w:bidi/>
        <w:rPr>
          <w:rFonts w:ascii="Arial" w:eastAsia="Arial" w:hAnsi="Arial" w:cs="Arial"/>
          <w:b/>
          <w:sz w:val="28"/>
          <w:szCs w:val="28"/>
          <w:u w:val="single"/>
        </w:rPr>
      </w:pPr>
      <w:r>
        <w:rPr>
          <w:rFonts w:ascii="Arial" w:eastAsia="Arial" w:hAnsi="Arial" w:cs="Arial"/>
          <w:b/>
          <w:sz w:val="28"/>
          <w:szCs w:val="28"/>
          <w:u w:val="single"/>
          <w:rtl/>
        </w:rPr>
        <w:lastRenderedPageBreak/>
        <w:t>הכנה לעדות:</w:t>
      </w:r>
    </w:p>
    <w:p w:rsidR="00EC37E1" w:rsidRDefault="00BD4E6A">
      <w:pPr>
        <w:bidi/>
        <w:rPr>
          <w:rFonts w:ascii="Arial" w:eastAsia="Arial" w:hAnsi="Arial" w:cs="Arial"/>
          <w:b/>
          <w:sz w:val="28"/>
          <w:szCs w:val="28"/>
          <w:u w:val="single"/>
        </w:rPr>
      </w:pPr>
      <w:r>
        <w:rPr>
          <w:rFonts w:ascii="Arial" w:eastAsia="Arial" w:hAnsi="Arial" w:cs="Arial"/>
          <w:b/>
          <w:sz w:val="28"/>
          <w:szCs w:val="28"/>
          <w:u w:val="single"/>
          <w:rtl/>
        </w:rPr>
        <w:t>הגורמים לעליית הנאצים לשלטון</w:t>
      </w:r>
    </w:p>
    <w:p w:rsidR="00EC37E1" w:rsidRDefault="00BD4E6A">
      <w:pPr>
        <w:bidi/>
        <w:rPr>
          <w:rFonts w:ascii="Arial" w:eastAsia="Arial" w:hAnsi="Arial" w:cs="Arial"/>
          <w:sz w:val="24"/>
          <w:szCs w:val="24"/>
        </w:rPr>
      </w:pPr>
      <w:r>
        <w:rPr>
          <w:rFonts w:ascii="Arial" w:eastAsia="Arial" w:hAnsi="Arial" w:cs="Arial"/>
          <w:sz w:val="24"/>
          <w:szCs w:val="24"/>
          <w:rtl/>
        </w:rPr>
        <w:t xml:space="preserve">בין השנים 1924 </w:t>
      </w:r>
      <w:r>
        <w:rPr>
          <w:rFonts w:ascii="Arial" w:eastAsia="Arial" w:hAnsi="Arial" w:cs="Arial"/>
          <w:sz w:val="24"/>
          <w:szCs w:val="24"/>
          <w:rtl/>
        </w:rPr>
        <w:t xml:space="preserve">לשנת 1933 הצליחה המפלגה הנאצית להפוך ממפלגה שולית וחסרת ייצוג </w:t>
      </w:r>
      <w:proofErr w:type="spellStart"/>
      <w:r>
        <w:rPr>
          <w:rFonts w:ascii="Arial" w:eastAsia="Arial" w:hAnsi="Arial" w:cs="Arial"/>
          <w:sz w:val="24"/>
          <w:szCs w:val="24"/>
          <w:rtl/>
        </w:rPr>
        <w:t>ברייכסטאג</w:t>
      </w:r>
      <w:proofErr w:type="spellEnd"/>
      <w:r>
        <w:rPr>
          <w:rFonts w:ascii="Arial" w:eastAsia="Arial" w:hAnsi="Arial" w:cs="Arial"/>
          <w:sz w:val="24"/>
          <w:szCs w:val="24"/>
          <w:rtl/>
        </w:rPr>
        <w:t xml:space="preserve"> למפלגה הגדולה בגרמניה. היטל עלה לשלטון בגרמניה באמצעים דמוקרטים תוך התבססות על הפופולאריות שלו בקרב  ההמונים. </w:t>
      </w:r>
    </w:p>
    <w:p w:rsidR="00EC37E1" w:rsidRDefault="00BD4E6A">
      <w:pPr>
        <w:bidi/>
        <w:rPr>
          <w:rFonts w:ascii="Arial" w:eastAsia="Arial" w:hAnsi="Arial" w:cs="Arial"/>
          <w:sz w:val="24"/>
          <w:szCs w:val="24"/>
        </w:rPr>
      </w:pPr>
      <w:r>
        <w:rPr>
          <w:rFonts w:ascii="Arial" w:eastAsia="Arial" w:hAnsi="Arial" w:cs="Arial"/>
          <w:sz w:val="24"/>
          <w:szCs w:val="24"/>
          <w:rtl/>
        </w:rPr>
        <w:t>הסיבות העיקריות לעליית המפלגה הנאצית עד לתפיסת השלטון בראשית שנת 1933 –</w:t>
      </w:r>
    </w:p>
    <w:p w:rsidR="00EC37E1" w:rsidRDefault="00BD4E6A">
      <w:pPr>
        <w:bidi/>
        <w:rPr>
          <w:rFonts w:ascii="Arial" w:eastAsia="Arial" w:hAnsi="Arial" w:cs="Arial"/>
          <w:sz w:val="24"/>
          <w:szCs w:val="24"/>
        </w:rPr>
      </w:pPr>
      <w:r>
        <w:rPr>
          <w:rFonts w:ascii="Arial" w:eastAsia="Arial" w:hAnsi="Arial" w:cs="Arial"/>
          <w:b/>
          <w:sz w:val="28"/>
          <w:szCs w:val="28"/>
          <w:rtl/>
        </w:rPr>
        <w:t>מ</w:t>
      </w:r>
      <w:r>
        <w:rPr>
          <w:rFonts w:ascii="Arial" w:eastAsia="Arial" w:hAnsi="Arial" w:cs="Arial"/>
          <w:b/>
          <w:sz w:val="28"/>
          <w:szCs w:val="28"/>
          <w:rtl/>
        </w:rPr>
        <w:t xml:space="preserve">שבר כלכלי </w:t>
      </w:r>
      <w:r>
        <w:rPr>
          <w:rFonts w:ascii="Arial" w:eastAsia="Arial" w:hAnsi="Arial" w:cs="Arial"/>
          <w:sz w:val="24"/>
          <w:szCs w:val="24"/>
          <w:rtl/>
        </w:rPr>
        <w:t>– בשנת 1920 פרץ בגרמניה משבר כלכלי חמור שגרם להתמוטטות בנקים , לפשיטות רגל של מפעלים רבים וחברות ולשישה מיליון מובטלים . המשבר גרם לתחושה של תסכול , כעס וייאוש מהרפובליקה הדמוקרטית .</w:t>
      </w:r>
    </w:p>
    <w:p w:rsidR="00EC37E1" w:rsidRDefault="00BD4E6A">
      <w:pPr>
        <w:bidi/>
        <w:rPr>
          <w:rFonts w:ascii="Arial" w:eastAsia="Arial" w:hAnsi="Arial" w:cs="Arial"/>
          <w:b/>
          <w:sz w:val="24"/>
          <w:szCs w:val="24"/>
        </w:rPr>
      </w:pPr>
      <w:r>
        <w:rPr>
          <w:rFonts w:ascii="Arial" w:eastAsia="Arial" w:hAnsi="Arial" w:cs="Arial"/>
          <w:b/>
          <w:sz w:val="28"/>
          <w:szCs w:val="28"/>
          <w:rtl/>
        </w:rPr>
        <w:t>המצב הפוליטי –</w:t>
      </w:r>
      <w:r>
        <w:rPr>
          <w:rFonts w:ascii="Arial" w:eastAsia="Arial" w:hAnsi="Arial" w:cs="Arial"/>
          <w:sz w:val="24"/>
          <w:szCs w:val="24"/>
          <w:rtl/>
        </w:rPr>
        <w:t xml:space="preserve"> בשנים 1930 – 1933 המצב הפוליטי בגרמניה מבטא אי י</w:t>
      </w:r>
      <w:r>
        <w:rPr>
          <w:rFonts w:ascii="Arial" w:eastAsia="Arial" w:hAnsi="Arial" w:cs="Arial"/>
          <w:sz w:val="24"/>
          <w:szCs w:val="24"/>
          <w:rtl/>
        </w:rPr>
        <w:t xml:space="preserve">ציבות פוליטית . בשנים האלה התחלפו שלושה ראשי ממשלה , היו בחירות לעיתים קרובות וראשי הממשלה פעלו ללא רוב </w:t>
      </w:r>
      <w:proofErr w:type="spellStart"/>
      <w:r>
        <w:rPr>
          <w:rFonts w:ascii="Arial" w:eastAsia="Arial" w:hAnsi="Arial" w:cs="Arial"/>
          <w:sz w:val="24"/>
          <w:szCs w:val="24"/>
          <w:rtl/>
        </w:rPr>
        <w:t>ברייכסטאג</w:t>
      </w:r>
      <w:proofErr w:type="spellEnd"/>
      <w:r>
        <w:rPr>
          <w:rFonts w:ascii="Arial" w:eastAsia="Arial" w:hAnsi="Arial" w:cs="Arial"/>
          <w:sz w:val="24"/>
          <w:szCs w:val="24"/>
          <w:rtl/>
        </w:rPr>
        <w:t xml:space="preserve"> ( 491 ) וידיהם היו כבולות .</w:t>
      </w:r>
    </w:p>
    <w:p w:rsidR="00EC37E1" w:rsidRDefault="00BD4E6A">
      <w:pPr>
        <w:bidi/>
        <w:rPr>
          <w:rFonts w:ascii="Arial" w:eastAsia="Arial" w:hAnsi="Arial" w:cs="Arial"/>
          <w:sz w:val="24"/>
          <w:szCs w:val="24"/>
        </w:rPr>
      </w:pPr>
      <w:r>
        <w:rPr>
          <w:rFonts w:ascii="Arial" w:eastAsia="Arial" w:hAnsi="Arial" w:cs="Arial"/>
          <w:b/>
          <w:sz w:val="28"/>
          <w:szCs w:val="28"/>
          <w:rtl/>
        </w:rPr>
        <w:t>המצב החברתי –</w:t>
      </w:r>
      <w:r>
        <w:rPr>
          <w:rFonts w:ascii="Arial" w:eastAsia="Arial" w:hAnsi="Arial" w:cs="Arial"/>
          <w:sz w:val="24"/>
          <w:szCs w:val="24"/>
          <w:rtl/>
        </w:rPr>
        <w:t xml:space="preserve"> בשנים 1930 – 1933 התחזקו בגרמניה שני כוחות – הימין , הנאצים והשמאל , הקומוניסטים . בגרמניה רבים חששו</w:t>
      </w:r>
      <w:r>
        <w:rPr>
          <w:rFonts w:ascii="Arial" w:eastAsia="Arial" w:hAnsi="Arial" w:cs="Arial"/>
          <w:sz w:val="24"/>
          <w:szCs w:val="24"/>
          <w:rtl/>
        </w:rPr>
        <w:t xml:space="preserve"> מהתחזקות הקומוניסטים והשתלטותם על גרמניה ולכן גרמנים רבים הצביעו בבחירות עבור הנאצים בכדי לבלום את הקומוניסטים .</w:t>
      </w:r>
    </w:p>
    <w:p w:rsidR="00EC37E1" w:rsidRDefault="00BD4E6A">
      <w:pPr>
        <w:bidi/>
        <w:rPr>
          <w:rFonts w:ascii="Arial" w:eastAsia="Arial" w:hAnsi="Arial" w:cs="Arial"/>
          <w:b/>
          <w:sz w:val="24"/>
          <w:szCs w:val="24"/>
          <w:u w:val="single"/>
        </w:rPr>
      </w:pPr>
      <w:r>
        <w:rPr>
          <w:rFonts w:ascii="Arial" w:eastAsia="Arial" w:hAnsi="Arial" w:cs="Arial"/>
          <w:b/>
          <w:sz w:val="28"/>
          <w:szCs w:val="28"/>
          <w:rtl/>
        </w:rPr>
        <w:t xml:space="preserve">המצב הכלכלי </w:t>
      </w:r>
      <w:r>
        <w:rPr>
          <w:rFonts w:ascii="Arial" w:eastAsia="Arial" w:hAnsi="Arial" w:cs="Arial"/>
          <w:b/>
          <w:sz w:val="24"/>
          <w:szCs w:val="24"/>
        </w:rPr>
        <w:t>-</w:t>
      </w:r>
      <w:r>
        <w:rPr>
          <w:rFonts w:ascii="Arial" w:eastAsia="Arial" w:hAnsi="Arial" w:cs="Arial"/>
          <w:sz w:val="24"/>
          <w:szCs w:val="24"/>
          <w:rtl/>
        </w:rPr>
        <w:t xml:space="preserve">הפוליטי והחברתי הקשה בגרמניה נוצל על ידי היטלר באמצעות </w:t>
      </w:r>
      <w:proofErr w:type="spellStart"/>
      <w:r>
        <w:rPr>
          <w:rFonts w:ascii="Arial" w:eastAsia="Arial" w:hAnsi="Arial" w:cs="Arial"/>
          <w:sz w:val="24"/>
          <w:szCs w:val="24"/>
          <w:rtl/>
        </w:rPr>
        <w:t>אסיפות</w:t>
      </w:r>
      <w:proofErr w:type="spellEnd"/>
      <w:r>
        <w:rPr>
          <w:rFonts w:ascii="Arial" w:eastAsia="Arial" w:hAnsi="Arial" w:cs="Arial"/>
          <w:sz w:val="24"/>
          <w:szCs w:val="24"/>
          <w:rtl/>
        </w:rPr>
        <w:t xml:space="preserve"> ונאומים ברחבי גרמניה ובהם הבטיח לגרמנים שאם הם יצביעו עבורו הוא </w:t>
      </w:r>
      <w:r>
        <w:rPr>
          <w:rFonts w:ascii="Arial" w:eastAsia="Arial" w:hAnsi="Arial" w:cs="Arial"/>
          <w:sz w:val="24"/>
          <w:szCs w:val="24"/>
          <w:rtl/>
        </w:rPr>
        <w:t>יפתור את הבעיות של גרמניה, יבטל את השפלת חוזה ורסאי ויקדם את גרמניה  מבחינה כלכלית , פוליטית וחברתית .</w:t>
      </w:r>
    </w:p>
    <w:p w:rsidR="00EC37E1" w:rsidRDefault="00BD4E6A">
      <w:pPr>
        <w:bidi/>
        <w:rPr>
          <w:rFonts w:ascii="Arial" w:eastAsia="Arial" w:hAnsi="Arial" w:cs="Arial"/>
          <w:sz w:val="24"/>
          <w:szCs w:val="24"/>
        </w:rPr>
      </w:pPr>
      <w:r>
        <w:rPr>
          <w:rFonts w:ascii="Arial" w:eastAsia="Arial" w:hAnsi="Arial" w:cs="Arial"/>
          <w:b/>
          <w:sz w:val="28"/>
          <w:szCs w:val="28"/>
        </w:rPr>
        <w:t>1939</w:t>
      </w:r>
      <w:r>
        <w:rPr>
          <w:rFonts w:ascii="Arial" w:eastAsia="Arial" w:hAnsi="Arial" w:cs="Arial"/>
          <w:sz w:val="24"/>
          <w:szCs w:val="24"/>
          <w:rtl/>
        </w:rPr>
        <w:t xml:space="preserve"> – היטלר מכריז בנאום לרגל יום השנה לעלייתו לשלטון כי אם תפרוץ מלחמה ייכחד הגזע היהודי באירופה</w:t>
      </w:r>
    </w:p>
    <w:p w:rsidR="00EC37E1" w:rsidRDefault="00BD4E6A">
      <w:pPr>
        <w:bidi/>
        <w:rPr>
          <w:rFonts w:ascii="Arial" w:eastAsia="Arial" w:hAnsi="Arial" w:cs="Arial"/>
          <w:sz w:val="24"/>
          <w:szCs w:val="24"/>
        </w:rPr>
      </w:pPr>
      <w:r>
        <w:rPr>
          <w:rFonts w:ascii="Arial" w:eastAsia="Arial" w:hAnsi="Arial" w:cs="Arial"/>
          <w:b/>
          <w:sz w:val="28"/>
          <w:szCs w:val="28"/>
          <w:rtl/>
        </w:rPr>
        <w:t>ליל הבדולח-</w:t>
      </w:r>
      <w:r>
        <w:rPr>
          <w:rFonts w:ascii="Arial" w:eastAsia="Arial" w:hAnsi="Arial" w:cs="Arial"/>
          <w:sz w:val="24"/>
          <w:szCs w:val="24"/>
          <w:highlight w:val="white"/>
          <w:rtl/>
        </w:rPr>
        <w:t xml:space="preserve"> הוא הכינוי ללילה שבין </w:t>
      </w:r>
      <w:hyperlink r:id="rId10">
        <w:r>
          <w:rPr>
            <w:rFonts w:ascii="Arial" w:eastAsia="Arial" w:hAnsi="Arial" w:cs="Arial"/>
            <w:sz w:val="24"/>
            <w:szCs w:val="24"/>
            <w:highlight w:val="white"/>
          </w:rPr>
          <w:t>9</w:t>
        </w:r>
      </w:hyperlink>
      <w:r>
        <w:rPr>
          <w:rFonts w:ascii="Arial" w:eastAsia="Arial" w:hAnsi="Arial" w:cs="Arial"/>
          <w:sz w:val="24"/>
          <w:szCs w:val="24"/>
          <w:highlight w:val="white"/>
          <w:rtl/>
        </w:rPr>
        <w:t xml:space="preserve"> ל-</w:t>
      </w:r>
      <w:hyperlink r:id="rId11"/>
      <w:hyperlink r:id="rId12">
        <w:r>
          <w:rPr>
            <w:rFonts w:ascii="Arial" w:eastAsia="Arial" w:hAnsi="Arial" w:cs="Arial"/>
            <w:sz w:val="24"/>
            <w:szCs w:val="24"/>
            <w:highlight w:val="white"/>
            <w:rtl/>
          </w:rPr>
          <w:t xml:space="preserve">10 </w:t>
        </w:r>
      </w:hyperlink>
      <w:hyperlink r:id="rId13">
        <w:r>
          <w:rPr>
            <w:rFonts w:ascii="Arial" w:eastAsia="Arial" w:hAnsi="Arial" w:cs="Arial"/>
            <w:sz w:val="24"/>
            <w:szCs w:val="24"/>
            <w:highlight w:val="white"/>
            <w:rtl/>
          </w:rPr>
          <w:t>בנובמבר</w:t>
        </w:r>
      </w:hyperlink>
      <w:r>
        <w:rPr>
          <w:rFonts w:ascii="Arial" w:eastAsia="Arial" w:hAnsi="Arial" w:cs="Arial"/>
          <w:sz w:val="24"/>
          <w:szCs w:val="24"/>
          <w:highlight w:val="white"/>
        </w:rPr>
        <w:t xml:space="preserve"> </w:t>
      </w:r>
      <w:hyperlink r:id="rId14">
        <w:r>
          <w:rPr>
            <w:rFonts w:ascii="Arial" w:eastAsia="Arial" w:hAnsi="Arial" w:cs="Arial"/>
            <w:sz w:val="24"/>
            <w:szCs w:val="24"/>
            <w:highlight w:val="white"/>
          </w:rPr>
          <w:t>1938</w:t>
        </w:r>
      </w:hyperlink>
      <w:r>
        <w:rPr>
          <w:rFonts w:ascii="Arial" w:eastAsia="Arial" w:hAnsi="Arial" w:cs="Arial"/>
          <w:sz w:val="24"/>
          <w:szCs w:val="24"/>
          <w:highlight w:val="white"/>
          <w:rtl/>
        </w:rPr>
        <w:t xml:space="preserve"> שבו נערך גרמניה ו</w:t>
      </w:r>
      <w:hyperlink r:id="rId15">
        <w:r>
          <w:rPr>
            <w:rFonts w:ascii="Arial" w:eastAsia="Arial" w:hAnsi="Arial" w:cs="Arial"/>
            <w:sz w:val="24"/>
            <w:szCs w:val="24"/>
            <w:highlight w:val="white"/>
            <w:rtl/>
          </w:rPr>
          <w:t>אוסטריה</w:t>
        </w:r>
      </w:hyperlink>
      <w:r>
        <w:rPr>
          <w:rFonts w:ascii="Arial" w:eastAsia="Arial" w:hAnsi="Arial" w:cs="Arial"/>
          <w:sz w:val="24"/>
          <w:szCs w:val="24"/>
        </w:rPr>
        <w:t xml:space="preserve"> </w:t>
      </w:r>
      <w:r>
        <w:rPr>
          <w:rFonts w:ascii="Arial" w:eastAsia="Arial" w:hAnsi="Arial" w:cs="Arial"/>
          <w:sz w:val="24"/>
          <w:szCs w:val="24"/>
          <w:highlight w:val="white"/>
          <w:rtl/>
        </w:rPr>
        <w:t>פוגרום ביהודים. האירוע כונה כך בשל רסיסי ה</w:t>
      </w:r>
      <w:hyperlink r:id="rId16">
        <w:r>
          <w:rPr>
            <w:rFonts w:ascii="Arial" w:eastAsia="Arial" w:hAnsi="Arial" w:cs="Arial"/>
            <w:sz w:val="24"/>
            <w:szCs w:val="24"/>
            <w:highlight w:val="white"/>
            <w:rtl/>
          </w:rPr>
          <w:t>זכוכית</w:t>
        </w:r>
      </w:hyperlink>
      <w:r>
        <w:rPr>
          <w:rFonts w:ascii="Arial" w:eastAsia="Arial" w:hAnsi="Arial" w:cs="Arial"/>
          <w:sz w:val="24"/>
          <w:szCs w:val="24"/>
          <w:highlight w:val="white"/>
          <w:rtl/>
        </w:rPr>
        <w:t xml:space="preserve"> הרבים שהצטברו על הארץ כתוצאה מניפוץ הזגוגיות של בתי מגורים, מוסדות ציבור ובתי עסק רב</w:t>
      </w:r>
      <w:r>
        <w:rPr>
          <w:rFonts w:ascii="Arial" w:eastAsia="Arial" w:hAnsi="Arial" w:cs="Arial"/>
          <w:sz w:val="24"/>
          <w:szCs w:val="24"/>
          <w:highlight w:val="white"/>
          <w:rtl/>
        </w:rPr>
        <w:t xml:space="preserve">ים של יהודים תושבי </w:t>
      </w:r>
      <w:hyperlink r:id="rId17">
        <w:r>
          <w:rPr>
            <w:rFonts w:ascii="Arial" w:eastAsia="Arial" w:hAnsi="Arial" w:cs="Arial"/>
            <w:sz w:val="24"/>
            <w:szCs w:val="24"/>
            <w:highlight w:val="white"/>
            <w:rtl/>
          </w:rPr>
          <w:t>גרמניה</w:t>
        </w:r>
      </w:hyperlink>
      <w:r>
        <w:rPr>
          <w:rFonts w:ascii="Arial" w:eastAsia="Arial" w:hAnsi="Arial" w:cs="Arial"/>
          <w:sz w:val="24"/>
          <w:szCs w:val="24"/>
          <w:highlight w:val="white"/>
        </w:rPr>
        <w:t>.</w:t>
      </w:r>
    </w:p>
    <w:p w:rsidR="00EC37E1" w:rsidRDefault="00BD4E6A">
      <w:pPr>
        <w:bidi/>
        <w:rPr>
          <w:rFonts w:ascii="Arial" w:eastAsia="Arial" w:hAnsi="Arial" w:cs="Arial"/>
          <w:sz w:val="24"/>
          <w:szCs w:val="24"/>
        </w:rPr>
      </w:pPr>
      <w:r>
        <w:rPr>
          <w:rFonts w:ascii="Arial" w:eastAsia="Arial" w:hAnsi="Arial" w:cs="Arial"/>
          <w:b/>
          <w:sz w:val="28"/>
          <w:szCs w:val="28"/>
          <w:rtl/>
        </w:rPr>
        <w:t>צ'ילה</w:t>
      </w:r>
      <w:r>
        <w:rPr>
          <w:rFonts w:ascii="Arial" w:eastAsia="Arial" w:hAnsi="Arial" w:cs="Arial"/>
          <w:sz w:val="24"/>
          <w:szCs w:val="24"/>
          <w:highlight w:val="white"/>
        </w:rPr>
        <w:t>-</w:t>
      </w:r>
      <w:r>
        <w:rPr>
          <w:rFonts w:ascii="Arial" w:eastAsia="Arial" w:hAnsi="Arial" w:cs="Arial"/>
          <w:sz w:val="24"/>
          <w:szCs w:val="24"/>
          <w:highlight w:val="white"/>
          <w:rtl/>
        </w:rPr>
        <w:t>הרפובליקה של צ'ילה היא מדינה בחוף הדרום מערבי שלאמריקה הדרומית, בשטח האדמה שבין הרי האנדים ו</w:t>
      </w:r>
      <w:hyperlink r:id="rId18">
        <w:r>
          <w:rPr>
            <w:rFonts w:ascii="Arial" w:eastAsia="Arial" w:hAnsi="Arial" w:cs="Arial"/>
            <w:sz w:val="24"/>
            <w:szCs w:val="24"/>
            <w:highlight w:val="white"/>
            <w:rtl/>
          </w:rPr>
          <w:t>האוקיינוס</w:t>
        </w:r>
      </w:hyperlink>
      <w:hyperlink r:id="rId19">
        <w:r>
          <w:rPr>
            <w:rFonts w:ascii="Arial" w:eastAsia="Arial" w:hAnsi="Arial" w:cs="Arial"/>
            <w:sz w:val="24"/>
            <w:szCs w:val="24"/>
            <w:highlight w:val="white"/>
            <w:rtl/>
          </w:rPr>
          <w:t xml:space="preserve"> </w:t>
        </w:r>
      </w:hyperlink>
      <w:hyperlink r:id="rId20">
        <w:r>
          <w:rPr>
            <w:rFonts w:ascii="Arial" w:eastAsia="Arial" w:hAnsi="Arial" w:cs="Arial"/>
            <w:sz w:val="24"/>
            <w:szCs w:val="24"/>
            <w:highlight w:val="white"/>
            <w:rtl/>
          </w:rPr>
          <w:t>השקט</w:t>
        </w:r>
      </w:hyperlink>
      <w:r>
        <w:rPr>
          <w:rFonts w:ascii="Arial" w:eastAsia="Arial" w:hAnsi="Arial" w:cs="Arial"/>
          <w:sz w:val="24"/>
          <w:szCs w:val="24"/>
          <w:highlight w:val="white"/>
          <w:rtl/>
        </w:rPr>
        <w:t>. אורכה כ-4,300 ק"מ ורוחבה נע בין 170 ק"מ ל-370 ק"מ. צ'ילה גובלת במדינות ארגנטינה במזרח, בוליביה בצפון מזרח ופרו בצפון. יחד ע</w:t>
      </w:r>
      <w:r>
        <w:rPr>
          <w:rFonts w:ascii="Arial" w:eastAsia="Arial" w:hAnsi="Arial" w:cs="Arial"/>
          <w:sz w:val="24"/>
          <w:szCs w:val="24"/>
          <w:highlight w:val="white"/>
          <w:rtl/>
        </w:rPr>
        <w:t>ם אקוודור היא אחת משתי המדינות היחידות בדרום אמריקה שאינן גובלות בברזיל</w:t>
      </w:r>
      <w:r>
        <w:rPr>
          <w:rFonts w:ascii="Arial" w:eastAsia="Arial" w:hAnsi="Arial" w:cs="Arial"/>
          <w:sz w:val="24"/>
          <w:szCs w:val="24"/>
          <w:highlight w:val="white"/>
        </w:rPr>
        <w:t>.</w:t>
      </w:r>
    </w:p>
    <w:p w:rsidR="00EC37E1" w:rsidRDefault="00BD4E6A">
      <w:pPr>
        <w:bidi/>
        <w:rPr>
          <w:rFonts w:ascii="Arial" w:eastAsia="Arial" w:hAnsi="Arial" w:cs="Arial"/>
          <w:sz w:val="28"/>
          <w:szCs w:val="28"/>
        </w:rPr>
      </w:pPr>
      <w:r>
        <w:rPr>
          <w:rFonts w:ascii="Arial" w:eastAsia="Arial" w:hAnsi="Arial" w:cs="Arial"/>
          <w:b/>
          <w:sz w:val="28"/>
          <w:szCs w:val="28"/>
          <w:u w:val="single"/>
          <w:rtl/>
        </w:rPr>
        <w:t>סיפור הקהילה ממנה הוא בא:</w:t>
      </w:r>
    </w:p>
    <w:p w:rsidR="00EC37E1" w:rsidRDefault="00BD4E6A">
      <w:pPr>
        <w:bidi/>
        <w:rPr>
          <w:rFonts w:ascii="Arial" w:eastAsia="Arial" w:hAnsi="Arial" w:cs="Arial"/>
          <w:sz w:val="24"/>
          <w:szCs w:val="24"/>
        </w:rPr>
      </w:pPr>
      <w:proofErr w:type="spellStart"/>
      <w:r>
        <w:rPr>
          <w:rFonts w:ascii="Arial" w:eastAsia="Arial" w:hAnsi="Arial" w:cs="Arial"/>
          <w:sz w:val="24"/>
          <w:szCs w:val="24"/>
          <w:rtl/>
        </w:rPr>
        <w:t>ג'ורגן</w:t>
      </w:r>
      <w:proofErr w:type="spellEnd"/>
      <w:r>
        <w:rPr>
          <w:rFonts w:ascii="Arial" w:eastAsia="Arial" w:hAnsi="Arial" w:cs="Arial"/>
          <w:sz w:val="24"/>
          <w:szCs w:val="24"/>
          <w:rtl/>
        </w:rPr>
        <w:t xml:space="preserve"> </w:t>
      </w:r>
      <w:proofErr w:type="spellStart"/>
      <w:r>
        <w:rPr>
          <w:rFonts w:ascii="Arial" w:eastAsia="Arial" w:hAnsi="Arial" w:cs="Arial"/>
          <w:sz w:val="24"/>
          <w:szCs w:val="24"/>
          <w:rtl/>
        </w:rPr>
        <w:t>לווין</w:t>
      </w:r>
      <w:proofErr w:type="spellEnd"/>
      <w:r>
        <w:rPr>
          <w:rFonts w:ascii="Arial" w:eastAsia="Arial" w:hAnsi="Arial" w:cs="Arial"/>
          <w:sz w:val="24"/>
          <w:szCs w:val="24"/>
          <w:rtl/>
        </w:rPr>
        <w:t xml:space="preserve"> נולד ב20 ביוני 1928 להורים אלפרד </w:t>
      </w:r>
      <w:proofErr w:type="spellStart"/>
      <w:r>
        <w:rPr>
          <w:rFonts w:ascii="Arial" w:eastAsia="Arial" w:hAnsi="Arial" w:cs="Arial"/>
          <w:sz w:val="24"/>
          <w:szCs w:val="24"/>
          <w:rtl/>
        </w:rPr>
        <w:t>לווין</w:t>
      </w:r>
      <w:proofErr w:type="spellEnd"/>
      <w:r>
        <w:rPr>
          <w:rFonts w:ascii="Arial" w:eastAsia="Arial" w:hAnsi="Arial" w:cs="Arial"/>
          <w:sz w:val="24"/>
          <w:szCs w:val="24"/>
          <w:rtl/>
        </w:rPr>
        <w:t xml:space="preserve"> </w:t>
      </w:r>
      <w:proofErr w:type="spellStart"/>
      <w:r>
        <w:rPr>
          <w:rFonts w:ascii="Arial" w:eastAsia="Arial" w:hAnsi="Arial" w:cs="Arial"/>
          <w:sz w:val="24"/>
          <w:szCs w:val="24"/>
          <w:rtl/>
        </w:rPr>
        <w:t>ואילסה</w:t>
      </w:r>
      <w:proofErr w:type="spellEnd"/>
      <w:r>
        <w:rPr>
          <w:rFonts w:ascii="Arial" w:eastAsia="Arial" w:hAnsi="Arial" w:cs="Arial"/>
          <w:sz w:val="24"/>
          <w:szCs w:val="24"/>
          <w:rtl/>
        </w:rPr>
        <w:t xml:space="preserve"> </w:t>
      </w:r>
      <w:proofErr w:type="spellStart"/>
      <w:r>
        <w:rPr>
          <w:rFonts w:ascii="Arial" w:eastAsia="Arial" w:hAnsi="Arial" w:cs="Arial"/>
          <w:sz w:val="24"/>
          <w:szCs w:val="24"/>
          <w:rtl/>
        </w:rPr>
        <w:t>מייר</w:t>
      </w:r>
      <w:proofErr w:type="spellEnd"/>
      <w:r>
        <w:rPr>
          <w:rFonts w:ascii="Arial" w:eastAsia="Arial" w:hAnsi="Arial" w:cs="Arial"/>
          <w:sz w:val="24"/>
          <w:szCs w:val="24"/>
          <w:rtl/>
        </w:rPr>
        <w:t xml:space="preserve"> בבית יולדות בגרמניה שקרוב לתאטרון </w:t>
      </w:r>
      <w:proofErr w:type="spellStart"/>
      <w:r>
        <w:rPr>
          <w:rFonts w:ascii="Arial" w:eastAsia="Arial" w:hAnsi="Arial" w:cs="Arial"/>
          <w:sz w:val="24"/>
          <w:szCs w:val="24"/>
          <w:rtl/>
        </w:rPr>
        <w:t>שולמן</w:t>
      </w:r>
      <w:proofErr w:type="spellEnd"/>
      <w:r>
        <w:rPr>
          <w:rFonts w:ascii="Arial" w:eastAsia="Arial" w:hAnsi="Arial" w:cs="Arial"/>
          <w:sz w:val="24"/>
          <w:szCs w:val="24"/>
          <w:rtl/>
        </w:rPr>
        <w:t xml:space="preserve"> המפורסם (שקיים עד היום).</w:t>
      </w:r>
    </w:p>
    <w:p w:rsidR="00EC37E1" w:rsidRDefault="00BD4E6A">
      <w:pPr>
        <w:bidi/>
        <w:rPr>
          <w:rFonts w:ascii="Arial" w:eastAsia="Arial" w:hAnsi="Arial" w:cs="Arial"/>
          <w:sz w:val="24"/>
          <w:szCs w:val="24"/>
        </w:rPr>
      </w:pPr>
      <w:proofErr w:type="spellStart"/>
      <w:r>
        <w:rPr>
          <w:rFonts w:ascii="Arial" w:eastAsia="Arial" w:hAnsi="Arial" w:cs="Arial"/>
          <w:sz w:val="24"/>
          <w:szCs w:val="24"/>
          <w:rtl/>
        </w:rPr>
        <w:lastRenderedPageBreak/>
        <w:t>ג'ורגן</w:t>
      </w:r>
      <w:proofErr w:type="spellEnd"/>
      <w:r>
        <w:rPr>
          <w:rFonts w:ascii="Arial" w:eastAsia="Arial" w:hAnsi="Arial" w:cs="Arial"/>
          <w:sz w:val="24"/>
          <w:szCs w:val="24"/>
          <w:rtl/>
        </w:rPr>
        <w:t xml:space="preserve"> ומשפחתו גרו  בברלין </w:t>
      </w:r>
      <w:r>
        <w:rPr>
          <w:rFonts w:ascii="Arial" w:eastAsia="Arial" w:hAnsi="Arial" w:cs="Arial"/>
          <w:sz w:val="24"/>
          <w:szCs w:val="24"/>
          <w:rtl/>
        </w:rPr>
        <w:t>ושפת האם בבית הייתה גרמנית. לאביו היה עסק של ייצור סוליות לנעלים.</w:t>
      </w:r>
    </w:p>
    <w:p w:rsidR="00EC37E1" w:rsidRDefault="00BD4E6A">
      <w:pPr>
        <w:bidi/>
        <w:rPr>
          <w:rFonts w:ascii="Arial" w:eastAsia="Arial" w:hAnsi="Arial" w:cs="Arial"/>
          <w:sz w:val="24"/>
          <w:szCs w:val="24"/>
        </w:rPr>
      </w:pPr>
      <w:r>
        <w:rPr>
          <w:rFonts w:ascii="Arial" w:eastAsia="Arial" w:hAnsi="Arial" w:cs="Arial"/>
          <w:sz w:val="24"/>
          <w:szCs w:val="24"/>
          <w:rtl/>
        </w:rPr>
        <w:t xml:space="preserve">לדבריו של </w:t>
      </w:r>
      <w:proofErr w:type="spellStart"/>
      <w:r>
        <w:rPr>
          <w:rFonts w:ascii="Arial" w:eastAsia="Arial" w:hAnsi="Arial" w:cs="Arial"/>
          <w:sz w:val="24"/>
          <w:szCs w:val="24"/>
          <w:rtl/>
        </w:rPr>
        <w:t>ג'ורגן</w:t>
      </w:r>
      <w:proofErr w:type="spellEnd"/>
      <w:r>
        <w:rPr>
          <w:rFonts w:ascii="Arial" w:eastAsia="Arial" w:hAnsi="Arial" w:cs="Arial"/>
          <w:sz w:val="24"/>
          <w:szCs w:val="24"/>
          <w:rtl/>
        </w:rPr>
        <w:t xml:space="preserve"> הייתה קהילה יהודית באזור בו הוא גר, אך הוא לא זוכר </w:t>
      </w:r>
      <w:proofErr w:type="spellStart"/>
      <w:r>
        <w:rPr>
          <w:rFonts w:ascii="Arial" w:eastAsia="Arial" w:hAnsi="Arial" w:cs="Arial"/>
          <w:sz w:val="24"/>
          <w:szCs w:val="24"/>
          <w:rtl/>
        </w:rPr>
        <w:t>כלכך</w:t>
      </w:r>
      <w:proofErr w:type="spellEnd"/>
      <w:r>
        <w:rPr>
          <w:rFonts w:ascii="Arial" w:eastAsia="Arial" w:hAnsi="Arial" w:cs="Arial"/>
          <w:sz w:val="24"/>
          <w:szCs w:val="24"/>
          <w:rtl/>
        </w:rPr>
        <w:t xml:space="preserve"> פרטים הוא רק יודע שהנאצים הרגו את רובם. באותה תקופה הממשלה בגרמניה הייתה דמוקרטית עד 1933 (עליית הנאצים לשלטון).</w:t>
      </w:r>
    </w:p>
    <w:p w:rsidR="00EC37E1" w:rsidRDefault="00BD4E6A">
      <w:pPr>
        <w:bidi/>
        <w:rPr>
          <w:rFonts w:ascii="Arial" w:eastAsia="Arial" w:hAnsi="Arial" w:cs="Arial"/>
          <w:b/>
          <w:sz w:val="24"/>
          <w:szCs w:val="24"/>
          <w:u w:val="single"/>
        </w:rPr>
      </w:pPr>
      <w:r>
        <w:rPr>
          <w:rFonts w:ascii="Arial" w:eastAsia="Arial" w:hAnsi="Arial" w:cs="Arial"/>
          <w:b/>
          <w:sz w:val="28"/>
          <w:szCs w:val="28"/>
          <w:u w:val="single"/>
          <w:rtl/>
        </w:rPr>
        <w:t>מסעו</w:t>
      </w:r>
      <w:r>
        <w:rPr>
          <w:rFonts w:ascii="Arial" w:eastAsia="Arial" w:hAnsi="Arial" w:cs="Arial"/>
          <w:b/>
          <w:sz w:val="28"/>
          <w:szCs w:val="28"/>
          <w:u w:val="single"/>
          <w:rtl/>
        </w:rPr>
        <w:t xml:space="preserve"> של </w:t>
      </w:r>
      <w:proofErr w:type="spellStart"/>
      <w:r>
        <w:rPr>
          <w:rFonts w:ascii="Arial" w:eastAsia="Arial" w:hAnsi="Arial" w:cs="Arial"/>
          <w:b/>
          <w:sz w:val="28"/>
          <w:szCs w:val="28"/>
          <w:u w:val="single"/>
          <w:rtl/>
        </w:rPr>
        <w:t>ג'ורגן</w:t>
      </w:r>
      <w:proofErr w:type="spellEnd"/>
      <w:r>
        <w:rPr>
          <w:rFonts w:ascii="Arial" w:eastAsia="Arial" w:hAnsi="Arial" w:cs="Arial"/>
          <w:b/>
          <w:sz w:val="28"/>
          <w:szCs w:val="28"/>
          <w:u w:val="single"/>
          <w:rtl/>
        </w:rPr>
        <w:t>:</w:t>
      </w:r>
    </w:p>
    <w:p w:rsidR="00EC37E1" w:rsidRDefault="00BD4E6A">
      <w:pPr>
        <w:bidi/>
        <w:rPr>
          <w:rFonts w:ascii="Arial" w:eastAsia="Arial" w:hAnsi="Arial" w:cs="Arial"/>
          <w:sz w:val="24"/>
          <w:szCs w:val="24"/>
        </w:rPr>
      </w:pPr>
      <w:r>
        <w:rPr>
          <w:rFonts w:ascii="Arial" w:eastAsia="Arial" w:hAnsi="Arial" w:cs="Arial"/>
          <w:sz w:val="24"/>
          <w:szCs w:val="24"/>
          <w:rtl/>
        </w:rPr>
        <w:t xml:space="preserve">כאשר </w:t>
      </w:r>
      <w:proofErr w:type="spellStart"/>
      <w:r>
        <w:rPr>
          <w:rFonts w:ascii="Arial" w:eastAsia="Arial" w:hAnsi="Arial" w:cs="Arial"/>
          <w:sz w:val="24"/>
          <w:szCs w:val="24"/>
          <w:rtl/>
        </w:rPr>
        <w:t>ג'ורגן</w:t>
      </w:r>
      <w:proofErr w:type="spellEnd"/>
      <w:r>
        <w:rPr>
          <w:rFonts w:ascii="Arial" w:eastAsia="Arial" w:hAnsi="Arial" w:cs="Arial"/>
          <w:sz w:val="24"/>
          <w:szCs w:val="24"/>
          <w:rtl/>
        </w:rPr>
        <w:t xml:space="preserve"> היה בן 10 עלו הנאצים לשלטון ומיד התחילה האנטישמיות </w:t>
      </w:r>
      <w:r>
        <w:rPr>
          <w:rFonts w:ascii="Arial" w:eastAsia="Arial" w:hAnsi="Arial" w:cs="Arial"/>
          <w:sz w:val="24"/>
          <w:szCs w:val="24"/>
        </w:rPr>
        <w:t>.</w:t>
      </w:r>
    </w:p>
    <w:p w:rsidR="00EC37E1" w:rsidRDefault="00BD4E6A">
      <w:pPr>
        <w:bidi/>
        <w:rPr>
          <w:rFonts w:ascii="Arial" w:eastAsia="Arial" w:hAnsi="Arial" w:cs="Arial"/>
          <w:sz w:val="24"/>
          <w:szCs w:val="24"/>
        </w:rPr>
      </w:pPr>
      <w:r>
        <w:rPr>
          <w:rFonts w:ascii="Arial" w:eastAsia="Arial" w:hAnsi="Arial" w:cs="Arial"/>
          <w:sz w:val="28"/>
          <w:szCs w:val="28"/>
        </w:rPr>
        <w:t>9.11.1938</w:t>
      </w:r>
      <w:r>
        <w:rPr>
          <w:rFonts w:ascii="Arial" w:eastAsia="Arial" w:hAnsi="Arial" w:cs="Arial"/>
          <w:sz w:val="24"/>
          <w:szCs w:val="24"/>
          <w:rtl/>
        </w:rPr>
        <w:t xml:space="preserve">- ליל הבדולח גם עסקו של </w:t>
      </w:r>
      <w:proofErr w:type="gramStart"/>
      <w:r>
        <w:rPr>
          <w:rFonts w:ascii="Arial" w:eastAsia="Arial" w:hAnsi="Arial" w:cs="Arial"/>
          <w:sz w:val="24"/>
          <w:szCs w:val="24"/>
          <w:rtl/>
        </w:rPr>
        <w:t>אביו  נהרס</w:t>
      </w:r>
      <w:proofErr w:type="gramEnd"/>
      <w:r>
        <w:rPr>
          <w:rFonts w:ascii="Arial" w:eastAsia="Arial" w:hAnsi="Arial" w:cs="Arial"/>
          <w:sz w:val="24"/>
          <w:szCs w:val="24"/>
          <w:rtl/>
        </w:rPr>
        <w:t xml:space="preserve"> בלילה הזה. אביו נלקח למחנה ריכוז </w:t>
      </w:r>
      <w:proofErr w:type="spellStart"/>
      <w:r>
        <w:rPr>
          <w:rFonts w:ascii="Arial" w:eastAsia="Arial" w:hAnsi="Arial" w:cs="Arial"/>
          <w:sz w:val="24"/>
          <w:szCs w:val="24"/>
          <w:rtl/>
        </w:rPr>
        <w:t>שבזקסנהאוזן</w:t>
      </w:r>
      <w:proofErr w:type="spellEnd"/>
      <w:r>
        <w:rPr>
          <w:rFonts w:ascii="Arial" w:eastAsia="Arial" w:hAnsi="Arial" w:cs="Arial"/>
          <w:sz w:val="24"/>
          <w:szCs w:val="24"/>
          <w:rtl/>
        </w:rPr>
        <w:t xml:space="preserve"> והוא נשאר רק עם </w:t>
      </w:r>
      <w:proofErr w:type="spellStart"/>
      <w:r>
        <w:rPr>
          <w:rFonts w:ascii="Arial" w:eastAsia="Arial" w:hAnsi="Arial" w:cs="Arial"/>
          <w:sz w:val="24"/>
          <w:szCs w:val="24"/>
          <w:rtl/>
        </w:rPr>
        <w:t>אימו</w:t>
      </w:r>
      <w:proofErr w:type="spellEnd"/>
      <w:r>
        <w:rPr>
          <w:rFonts w:ascii="Arial" w:eastAsia="Arial" w:hAnsi="Arial" w:cs="Arial"/>
          <w:sz w:val="24"/>
          <w:szCs w:val="24"/>
          <w:rtl/>
        </w:rPr>
        <w:t xml:space="preserve">, לא היו לו אחים ואחיות. לאחר כחודשיים הצליח אביו לצאת מן המחנה בעזרת </w:t>
      </w:r>
      <w:r>
        <w:rPr>
          <w:rFonts w:ascii="Arial" w:eastAsia="Arial" w:hAnsi="Arial" w:cs="Arial"/>
          <w:sz w:val="24"/>
          <w:szCs w:val="24"/>
          <w:rtl/>
        </w:rPr>
        <w:t xml:space="preserve">ויזה דרכון ואישורים לצאת לצ'ילה, היה לו שם אח- דודו של </w:t>
      </w:r>
      <w:proofErr w:type="spellStart"/>
      <w:r>
        <w:rPr>
          <w:rFonts w:ascii="Arial" w:eastAsia="Arial" w:hAnsi="Arial" w:cs="Arial"/>
          <w:sz w:val="24"/>
          <w:szCs w:val="24"/>
          <w:rtl/>
        </w:rPr>
        <w:t>ג'ורגן</w:t>
      </w:r>
      <w:proofErr w:type="spellEnd"/>
      <w:r>
        <w:rPr>
          <w:rFonts w:ascii="Arial" w:eastAsia="Arial" w:hAnsi="Arial" w:cs="Arial"/>
          <w:sz w:val="24"/>
          <w:szCs w:val="24"/>
          <w:rtl/>
        </w:rPr>
        <w:t>, אז השגרירות הצ'יליאנית בגרמניה דאגו לאישור.</w:t>
      </w:r>
    </w:p>
    <w:p w:rsidR="00EC37E1" w:rsidRDefault="00BD4E6A">
      <w:pPr>
        <w:bidi/>
        <w:rPr>
          <w:rFonts w:ascii="Arial" w:eastAsia="Arial" w:hAnsi="Arial" w:cs="Arial"/>
          <w:sz w:val="24"/>
          <w:szCs w:val="24"/>
        </w:rPr>
      </w:pPr>
      <w:proofErr w:type="spellStart"/>
      <w:r>
        <w:rPr>
          <w:rFonts w:ascii="Arial" w:eastAsia="Arial" w:hAnsi="Arial" w:cs="Arial"/>
          <w:sz w:val="24"/>
          <w:szCs w:val="24"/>
          <w:rtl/>
        </w:rPr>
        <w:t>ג'ורגן</w:t>
      </w:r>
      <w:proofErr w:type="spellEnd"/>
      <w:r>
        <w:rPr>
          <w:rFonts w:ascii="Arial" w:eastAsia="Arial" w:hAnsi="Arial" w:cs="Arial"/>
          <w:sz w:val="24"/>
          <w:szCs w:val="24"/>
          <w:rtl/>
        </w:rPr>
        <w:t xml:space="preserve"> ומשפחתו יצאו מגרמניה בראשון למרץ 1939 </w:t>
      </w:r>
      <w:proofErr w:type="spellStart"/>
      <w:r>
        <w:rPr>
          <w:rFonts w:ascii="Arial" w:eastAsia="Arial" w:hAnsi="Arial" w:cs="Arial"/>
          <w:sz w:val="24"/>
          <w:szCs w:val="24"/>
          <w:rtl/>
        </w:rPr>
        <w:t>באוניה</w:t>
      </w:r>
      <w:proofErr w:type="spellEnd"/>
      <w:r>
        <w:rPr>
          <w:rFonts w:ascii="Arial" w:eastAsia="Arial" w:hAnsi="Arial" w:cs="Arial"/>
          <w:sz w:val="24"/>
          <w:szCs w:val="24"/>
          <w:rtl/>
        </w:rPr>
        <w:t xml:space="preserve"> לכיוון צ'ילה. </w:t>
      </w:r>
      <w:proofErr w:type="spellStart"/>
      <w:r>
        <w:rPr>
          <w:rFonts w:ascii="Arial" w:eastAsia="Arial" w:hAnsi="Arial" w:cs="Arial"/>
          <w:sz w:val="24"/>
          <w:szCs w:val="24"/>
          <w:rtl/>
        </w:rPr>
        <w:t>ג'ורגן</w:t>
      </w:r>
      <w:proofErr w:type="spellEnd"/>
      <w:r>
        <w:rPr>
          <w:rFonts w:ascii="Arial" w:eastAsia="Arial" w:hAnsi="Arial" w:cs="Arial"/>
          <w:sz w:val="24"/>
          <w:szCs w:val="24"/>
          <w:rtl/>
        </w:rPr>
        <w:t xml:space="preserve"> מספר שמה שהוא זוכר מהנסיעה לצ'ילה זה שהם עשו עצירה (בזמן שהיה פסח)  עם </w:t>
      </w:r>
      <w:proofErr w:type="spellStart"/>
      <w:r>
        <w:rPr>
          <w:rFonts w:ascii="Arial" w:eastAsia="Arial" w:hAnsi="Arial" w:cs="Arial"/>
          <w:sz w:val="24"/>
          <w:szCs w:val="24"/>
          <w:rtl/>
        </w:rPr>
        <w:t>האוני</w:t>
      </w:r>
      <w:r>
        <w:rPr>
          <w:rFonts w:ascii="Arial" w:eastAsia="Arial" w:hAnsi="Arial" w:cs="Arial"/>
          <w:sz w:val="24"/>
          <w:szCs w:val="24"/>
          <w:rtl/>
        </w:rPr>
        <w:t>ה</w:t>
      </w:r>
      <w:proofErr w:type="spellEnd"/>
      <w:r>
        <w:rPr>
          <w:rFonts w:ascii="Arial" w:eastAsia="Arial" w:hAnsi="Arial" w:cs="Arial"/>
          <w:sz w:val="24"/>
          <w:szCs w:val="24"/>
          <w:rtl/>
        </w:rPr>
        <w:t xml:space="preserve"> בבולטימור בשביל להעלות אספקה של ברזל ונחושת בשביל בנייה מחדש של דרום צ'ילה (בשנת 1939 </w:t>
      </w:r>
      <w:proofErr w:type="spellStart"/>
      <w:r>
        <w:rPr>
          <w:rFonts w:ascii="Arial" w:eastAsia="Arial" w:hAnsi="Arial" w:cs="Arial"/>
          <w:sz w:val="24"/>
          <w:szCs w:val="24"/>
          <w:rtl/>
        </w:rPr>
        <w:t>היתה</w:t>
      </w:r>
      <w:proofErr w:type="spellEnd"/>
      <w:r>
        <w:rPr>
          <w:rFonts w:ascii="Arial" w:eastAsia="Arial" w:hAnsi="Arial" w:cs="Arial"/>
          <w:sz w:val="24"/>
          <w:szCs w:val="24"/>
          <w:rtl/>
        </w:rPr>
        <w:t xml:space="preserve"> רעידת אדמה חזקה שהרסה כ-15 אלף בתים)כשהיו שם הקהילה בבולטימור נתנו להם מצות והם עשו את הסדר </w:t>
      </w:r>
      <w:proofErr w:type="spellStart"/>
      <w:r>
        <w:rPr>
          <w:rFonts w:ascii="Arial" w:eastAsia="Arial" w:hAnsi="Arial" w:cs="Arial"/>
          <w:sz w:val="24"/>
          <w:szCs w:val="24"/>
          <w:rtl/>
        </w:rPr>
        <w:t>באוניה</w:t>
      </w:r>
      <w:proofErr w:type="spellEnd"/>
      <w:r>
        <w:rPr>
          <w:rFonts w:ascii="Arial" w:eastAsia="Arial" w:hAnsi="Arial" w:cs="Arial"/>
          <w:sz w:val="24"/>
          <w:szCs w:val="24"/>
          <w:rtl/>
        </w:rPr>
        <w:t>.</w:t>
      </w:r>
    </w:p>
    <w:p w:rsidR="00EC37E1" w:rsidRDefault="00BD4E6A">
      <w:pPr>
        <w:bidi/>
        <w:rPr>
          <w:rFonts w:ascii="Arial" w:eastAsia="Arial" w:hAnsi="Arial" w:cs="Arial"/>
          <w:sz w:val="24"/>
          <w:szCs w:val="24"/>
        </w:rPr>
      </w:pPr>
      <w:r>
        <w:rPr>
          <w:rFonts w:ascii="Arial" w:eastAsia="Arial" w:hAnsi="Arial" w:cs="Arial"/>
          <w:sz w:val="28"/>
          <w:szCs w:val="28"/>
        </w:rPr>
        <w:t xml:space="preserve"> </w:t>
      </w:r>
      <w:proofErr w:type="gramStart"/>
      <w:r>
        <w:rPr>
          <w:rFonts w:ascii="Arial" w:eastAsia="Arial" w:hAnsi="Arial" w:cs="Arial"/>
          <w:sz w:val="28"/>
          <w:szCs w:val="28"/>
        </w:rPr>
        <w:t>7.4.1939</w:t>
      </w:r>
      <w:r>
        <w:rPr>
          <w:rFonts w:ascii="Arial" w:eastAsia="Arial" w:hAnsi="Arial" w:cs="Arial"/>
          <w:sz w:val="24"/>
          <w:szCs w:val="24"/>
          <w:rtl/>
        </w:rPr>
        <w:t xml:space="preserve">- הגיעו לעיר הבירה של צ'ילה- סנטיאגו- המקום </w:t>
      </w:r>
      <w:proofErr w:type="spellStart"/>
      <w:r>
        <w:rPr>
          <w:rFonts w:ascii="Arial" w:eastAsia="Arial" w:hAnsi="Arial" w:cs="Arial"/>
          <w:sz w:val="24"/>
          <w:szCs w:val="24"/>
          <w:rtl/>
        </w:rPr>
        <w:t>שג'ורגן</w:t>
      </w:r>
      <w:proofErr w:type="spellEnd"/>
      <w:r>
        <w:rPr>
          <w:rFonts w:ascii="Arial" w:eastAsia="Arial" w:hAnsi="Arial" w:cs="Arial"/>
          <w:sz w:val="24"/>
          <w:szCs w:val="24"/>
          <w:rtl/>
        </w:rPr>
        <w:t xml:space="preserve"> מכ</w:t>
      </w:r>
      <w:r>
        <w:rPr>
          <w:rFonts w:ascii="Arial" w:eastAsia="Arial" w:hAnsi="Arial" w:cs="Arial"/>
          <w:sz w:val="24"/>
          <w:szCs w:val="24"/>
          <w:rtl/>
        </w:rPr>
        <w:t xml:space="preserve">נה "גן עדן"- </w:t>
      </w:r>
      <w:proofErr w:type="spellStart"/>
      <w:r>
        <w:rPr>
          <w:rFonts w:ascii="Arial" w:eastAsia="Arial" w:hAnsi="Arial" w:cs="Arial"/>
          <w:sz w:val="24"/>
          <w:szCs w:val="24"/>
          <w:rtl/>
        </w:rPr>
        <w:t>ג'ורגן</w:t>
      </w:r>
      <w:proofErr w:type="spellEnd"/>
      <w:r>
        <w:rPr>
          <w:rFonts w:ascii="Arial" w:eastAsia="Arial" w:hAnsi="Arial" w:cs="Arial"/>
          <w:sz w:val="24"/>
          <w:szCs w:val="24"/>
          <w:rtl/>
        </w:rPr>
        <w:t xml:space="preserve"> היה בן 11 אז, הם התאקלמו.</w:t>
      </w:r>
      <w:proofErr w:type="gramEnd"/>
      <w:r>
        <w:rPr>
          <w:rFonts w:ascii="Arial" w:eastAsia="Arial" w:hAnsi="Arial" w:cs="Arial"/>
          <w:sz w:val="24"/>
          <w:szCs w:val="24"/>
          <w:rtl/>
        </w:rPr>
        <w:t xml:space="preserve"> הוא הלך לבית הספר הציבורי לה  </w:t>
      </w:r>
      <w:proofErr w:type="spellStart"/>
      <w:r>
        <w:rPr>
          <w:rFonts w:ascii="Arial" w:eastAsia="Arial" w:hAnsi="Arial" w:cs="Arial"/>
          <w:sz w:val="24"/>
          <w:szCs w:val="24"/>
          <w:rtl/>
        </w:rPr>
        <w:t>סטריה</w:t>
      </w:r>
      <w:proofErr w:type="spellEnd"/>
      <w:r>
        <w:rPr>
          <w:rFonts w:ascii="Arial" w:eastAsia="Arial" w:hAnsi="Arial" w:cs="Arial"/>
          <w:sz w:val="24"/>
          <w:szCs w:val="24"/>
          <w:rtl/>
        </w:rPr>
        <w:t xml:space="preserve"> שעדיין קיים (הוא עדיין זוכר אפילו את הכתובת) שם למד ספרדית והוא מספר שהיה ממש טוב במתמטיקה, בחישוב מהיר. </w:t>
      </w:r>
      <w:proofErr w:type="spellStart"/>
      <w:r>
        <w:rPr>
          <w:rFonts w:ascii="Arial" w:eastAsia="Arial" w:hAnsi="Arial" w:cs="Arial"/>
          <w:sz w:val="24"/>
          <w:szCs w:val="24"/>
          <w:rtl/>
        </w:rPr>
        <w:t>אימו</w:t>
      </w:r>
      <w:proofErr w:type="spellEnd"/>
      <w:r>
        <w:rPr>
          <w:rFonts w:ascii="Arial" w:eastAsia="Arial" w:hAnsi="Arial" w:cs="Arial"/>
          <w:sz w:val="24"/>
          <w:szCs w:val="24"/>
          <w:rtl/>
        </w:rPr>
        <w:t xml:space="preserve"> הייתה בבית ואביו עבד בעסק. הוא מספר שבגיל 17 הוא עבד בעסק של ארי</w:t>
      </w:r>
      <w:r>
        <w:rPr>
          <w:rFonts w:ascii="Arial" w:eastAsia="Arial" w:hAnsi="Arial" w:cs="Arial"/>
          <w:sz w:val="24"/>
          <w:szCs w:val="24"/>
          <w:rtl/>
        </w:rPr>
        <w:t xml:space="preserve">זת חבילות, הוא היה זה שנמצא מאחורי הדלפק והיה אחראי על העברת </w:t>
      </w:r>
      <w:proofErr w:type="spellStart"/>
      <w:r>
        <w:rPr>
          <w:rFonts w:ascii="Arial" w:eastAsia="Arial" w:hAnsi="Arial" w:cs="Arial"/>
          <w:sz w:val="24"/>
          <w:szCs w:val="24"/>
          <w:rtl/>
        </w:rPr>
        <w:t>חבילות.בזמן</w:t>
      </w:r>
      <w:proofErr w:type="spellEnd"/>
      <w:r>
        <w:rPr>
          <w:rFonts w:ascii="Arial" w:eastAsia="Arial" w:hAnsi="Arial" w:cs="Arial"/>
          <w:sz w:val="24"/>
          <w:szCs w:val="24"/>
          <w:rtl/>
        </w:rPr>
        <w:t xml:space="preserve"> המלחמה </w:t>
      </w:r>
      <w:proofErr w:type="spellStart"/>
      <w:r>
        <w:rPr>
          <w:rFonts w:ascii="Arial" w:eastAsia="Arial" w:hAnsi="Arial" w:cs="Arial"/>
          <w:sz w:val="24"/>
          <w:szCs w:val="24"/>
          <w:rtl/>
        </w:rPr>
        <w:t>ג'ורגן</w:t>
      </w:r>
      <w:proofErr w:type="spellEnd"/>
      <w:r>
        <w:rPr>
          <w:rFonts w:ascii="Arial" w:eastAsia="Arial" w:hAnsi="Arial" w:cs="Arial"/>
          <w:sz w:val="24"/>
          <w:szCs w:val="24"/>
          <w:rtl/>
        </w:rPr>
        <w:t xml:space="preserve"> עבד על התאקלמותו במדינה החדשה ורק שמע על מהלך </w:t>
      </w:r>
      <w:proofErr w:type="spellStart"/>
      <w:r>
        <w:rPr>
          <w:rFonts w:ascii="Arial" w:eastAsia="Arial" w:hAnsi="Arial" w:cs="Arial"/>
          <w:sz w:val="24"/>
          <w:szCs w:val="24"/>
          <w:rtl/>
        </w:rPr>
        <w:t>המלחמה.בהמשך</w:t>
      </w:r>
      <w:proofErr w:type="spellEnd"/>
      <w:r>
        <w:rPr>
          <w:rFonts w:ascii="Arial" w:eastAsia="Arial" w:hAnsi="Arial" w:cs="Arial"/>
          <w:sz w:val="24"/>
          <w:szCs w:val="24"/>
          <w:rtl/>
        </w:rPr>
        <w:t xml:space="preserve"> הכיר את נורה (שבעלייתם לארץ </w:t>
      </w:r>
      <w:proofErr w:type="spellStart"/>
      <w:r>
        <w:rPr>
          <w:rFonts w:ascii="Arial" w:eastAsia="Arial" w:hAnsi="Arial" w:cs="Arial"/>
          <w:sz w:val="24"/>
          <w:szCs w:val="24"/>
          <w:rtl/>
        </w:rPr>
        <w:t>עיברתה</w:t>
      </w:r>
      <w:proofErr w:type="spellEnd"/>
      <w:r>
        <w:rPr>
          <w:rFonts w:ascii="Arial" w:eastAsia="Arial" w:hAnsi="Arial" w:cs="Arial"/>
          <w:sz w:val="24"/>
          <w:szCs w:val="24"/>
          <w:rtl/>
        </w:rPr>
        <w:t xml:space="preserve"> את שמה לאורה) בטיול שעשה בהרי צ'ילה.</w:t>
      </w:r>
    </w:p>
    <w:p w:rsidR="00EC37E1" w:rsidRDefault="00BD4E6A">
      <w:pPr>
        <w:bidi/>
        <w:rPr>
          <w:rFonts w:ascii="Arial" w:eastAsia="Arial" w:hAnsi="Arial" w:cs="Arial"/>
          <w:sz w:val="24"/>
          <w:szCs w:val="24"/>
        </w:rPr>
      </w:pPr>
      <w:proofErr w:type="spellStart"/>
      <w:r>
        <w:rPr>
          <w:rFonts w:ascii="Arial" w:eastAsia="Arial" w:hAnsi="Arial" w:cs="Arial"/>
          <w:b/>
          <w:sz w:val="24"/>
          <w:szCs w:val="24"/>
          <w:rtl/>
        </w:rPr>
        <w:t>היום:</w:t>
      </w:r>
      <w:r>
        <w:rPr>
          <w:rFonts w:ascii="Arial" w:eastAsia="Arial" w:hAnsi="Arial" w:cs="Arial"/>
          <w:sz w:val="24"/>
          <w:szCs w:val="24"/>
          <w:rtl/>
        </w:rPr>
        <w:t>בשנת</w:t>
      </w:r>
      <w:proofErr w:type="spellEnd"/>
      <w:r>
        <w:rPr>
          <w:rFonts w:ascii="Arial" w:eastAsia="Arial" w:hAnsi="Arial" w:cs="Arial"/>
          <w:sz w:val="24"/>
          <w:szCs w:val="24"/>
          <w:rtl/>
        </w:rPr>
        <w:t xml:space="preserve"> 2004 עלה הוא </w:t>
      </w:r>
      <w:proofErr w:type="spellStart"/>
      <w:r>
        <w:rPr>
          <w:rFonts w:ascii="Arial" w:eastAsia="Arial" w:hAnsi="Arial" w:cs="Arial"/>
          <w:sz w:val="24"/>
          <w:szCs w:val="24"/>
          <w:rtl/>
        </w:rPr>
        <w:t>ואישתו</w:t>
      </w:r>
      <w:proofErr w:type="spellEnd"/>
      <w:r>
        <w:rPr>
          <w:rFonts w:ascii="Arial" w:eastAsia="Arial" w:hAnsi="Arial" w:cs="Arial"/>
          <w:sz w:val="24"/>
          <w:szCs w:val="24"/>
          <w:rtl/>
        </w:rPr>
        <w:t xml:space="preserve"> לארץ בעק</w:t>
      </w:r>
      <w:r>
        <w:rPr>
          <w:rFonts w:ascii="Arial" w:eastAsia="Arial" w:hAnsi="Arial" w:cs="Arial"/>
          <w:sz w:val="24"/>
          <w:szCs w:val="24"/>
          <w:rtl/>
        </w:rPr>
        <w:t>בות ביתו. הקושי הכי גדול בעלייתו לארץ היה השפה. עד היום הוא לא מדבר עברית, הוא יודע מילים. כיום הוא נמצא בבית אבות בשם אליעזר שנמצא במעלות. ביתו עלתה כי גדלה על ערכים של יהדות וזה הביא אותה לכך שתמיד רצתה לעלות לארץ ואחד הגורמים העיקריים לכך שבאמת עלתה היה</w:t>
      </w:r>
      <w:r>
        <w:rPr>
          <w:rFonts w:ascii="Arial" w:eastAsia="Arial" w:hAnsi="Arial" w:cs="Arial"/>
          <w:sz w:val="24"/>
          <w:szCs w:val="24"/>
          <w:rtl/>
        </w:rPr>
        <w:t xml:space="preserve"> בעלה- פגשה אותו בטיול שלו של אחרי צבא.</w:t>
      </w:r>
    </w:p>
    <w:p w:rsidR="00EC37E1" w:rsidRDefault="00EC37E1">
      <w:pPr>
        <w:bidi/>
        <w:rPr>
          <w:rFonts w:ascii="Arial" w:eastAsia="Arial" w:hAnsi="Arial" w:cs="Arial"/>
          <w:sz w:val="24"/>
          <w:szCs w:val="24"/>
        </w:rPr>
      </w:pPr>
    </w:p>
    <w:p w:rsidR="00EC37E1" w:rsidRDefault="00BD4E6A">
      <w:pPr>
        <w:bidi/>
        <w:rPr>
          <w:rFonts w:ascii="David" w:eastAsia="David" w:hAnsi="David" w:cs="David"/>
          <w:b/>
          <w:color w:val="FF0000"/>
          <w:sz w:val="24"/>
          <w:szCs w:val="24"/>
        </w:rPr>
      </w:pPr>
      <w:r>
        <w:rPr>
          <w:rFonts w:ascii="David" w:eastAsia="David" w:hAnsi="David" w:cs="David"/>
          <w:b/>
          <w:sz w:val="24"/>
          <w:szCs w:val="24"/>
          <w:rtl/>
        </w:rPr>
        <w:t xml:space="preserve">התמונה הבאה נלקחה מדלת חדרו של </w:t>
      </w:r>
      <w:proofErr w:type="spellStart"/>
      <w:r>
        <w:rPr>
          <w:rFonts w:ascii="David" w:eastAsia="David" w:hAnsi="David" w:cs="David"/>
          <w:b/>
          <w:sz w:val="24"/>
          <w:szCs w:val="24"/>
          <w:rtl/>
        </w:rPr>
        <w:t>ג'ורגן</w:t>
      </w:r>
      <w:proofErr w:type="spellEnd"/>
      <w:r>
        <w:rPr>
          <w:rFonts w:ascii="David" w:eastAsia="David" w:hAnsi="David" w:cs="David"/>
          <w:b/>
          <w:sz w:val="24"/>
          <w:szCs w:val="24"/>
          <w:rtl/>
        </w:rPr>
        <w:t xml:space="preserve"> בבית האבות אליעזר שבמעלות. לכל אחד מהדיירים בבית האבות יש דגל של הארץ משם בא </w:t>
      </w:r>
      <w:proofErr w:type="spellStart"/>
      <w:r>
        <w:rPr>
          <w:rFonts w:ascii="David" w:eastAsia="David" w:hAnsi="David" w:cs="David"/>
          <w:b/>
          <w:sz w:val="24"/>
          <w:szCs w:val="24"/>
          <w:rtl/>
        </w:rPr>
        <w:t>וג'ורגן</w:t>
      </w:r>
      <w:proofErr w:type="spellEnd"/>
      <w:r>
        <w:rPr>
          <w:rFonts w:ascii="David" w:eastAsia="David" w:hAnsi="David" w:cs="David"/>
          <w:b/>
          <w:sz w:val="24"/>
          <w:szCs w:val="24"/>
          <w:rtl/>
        </w:rPr>
        <w:t xml:space="preserve"> ביקש שישימו לו את דגל צ'ילה.</w:t>
      </w:r>
    </w:p>
    <w:p w:rsidR="00EC37E1" w:rsidRDefault="00BD4E6A">
      <w:pPr>
        <w:bidi/>
        <w:rPr>
          <w:rFonts w:ascii="David" w:eastAsia="David" w:hAnsi="David" w:cs="David"/>
          <w:b/>
          <w:sz w:val="24"/>
          <w:szCs w:val="24"/>
          <w:u w:val="single"/>
        </w:rPr>
      </w:pPr>
      <w:r>
        <w:rPr>
          <w:rFonts w:ascii="David" w:eastAsia="David" w:hAnsi="David" w:cs="David"/>
          <w:noProof/>
          <w:sz w:val="24"/>
          <w:szCs w:val="24"/>
        </w:rPr>
        <w:lastRenderedPageBreak/>
        <w:drawing>
          <wp:inline distT="114300" distB="114300" distL="114300" distR="114300">
            <wp:extent cx="4691063" cy="3518297"/>
            <wp:effectExtent l="0" t="0" r="0" b="0"/>
            <wp:docPr id="2" name="image5.jpg" descr="IMG_20170207_171326.jpg"/>
            <wp:cNvGraphicFramePr/>
            <a:graphic xmlns:a="http://schemas.openxmlformats.org/drawingml/2006/main">
              <a:graphicData uri="http://schemas.openxmlformats.org/drawingml/2006/picture">
                <pic:pic xmlns:pic="http://schemas.openxmlformats.org/drawingml/2006/picture">
                  <pic:nvPicPr>
                    <pic:cNvPr id="0" name="image5.jpg" descr="IMG_20170207_171326.jpg"/>
                    <pic:cNvPicPr preferRelativeResize="0"/>
                  </pic:nvPicPr>
                  <pic:blipFill>
                    <a:blip r:embed="rId21"/>
                    <a:srcRect/>
                    <a:stretch>
                      <a:fillRect/>
                    </a:stretch>
                  </pic:blipFill>
                  <pic:spPr>
                    <a:xfrm>
                      <a:off x="0" y="0"/>
                      <a:ext cx="4691063" cy="3518297"/>
                    </a:xfrm>
                    <a:prstGeom prst="rect">
                      <a:avLst/>
                    </a:prstGeom>
                    <a:ln/>
                  </pic:spPr>
                </pic:pic>
              </a:graphicData>
            </a:graphic>
          </wp:inline>
        </w:drawing>
      </w:r>
    </w:p>
    <w:p w:rsidR="00EC37E1" w:rsidRDefault="00BD4E6A">
      <w:pPr>
        <w:bidi/>
        <w:rPr>
          <w:rFonts w:ascii="Arial" w:eastAsia="Arial" w:hAnsi="Arial" w:cs="Arial"/>
          <w:b/>
          <w:sz w:val="28"/>
          <w:szCs w:val="28"/>
          <w:u w:val="single"/>
        </w:rPr>
      </w:pPr>
      <w:r>
        <w:rPr>
          <w:rFonts w:ascii="David" w:eastAsia="David" w:hAnsi="David" w:cs="David"/>
          <w:noProof/>
          <w:sz w:val="24"/>
          <w:szCs w:val="24"/>
        </w:rPr>
        <w:drawing>
          <wp:inline distT="114300" distB="114300" distL="114300" distR="114300">
            <wp:extent cx="4101304" cy="2605088"/>
            <wp:effectExtent l="0" t="0" r="0" b="0"/>
            <wp:docPr id="1" name="image4.jpg" descr="IMG_20170207_171302.jpg"/>
            <wp:cNvGraphicFramePr/>
            <a:graphic xmlns:a="http://schemas.openxmlformats.org/drawingml/2006/main">
              <a:graphicData uri="http://schemas.openxmlformats.org/drawingml/2006/picture">
                <pic:pic xmlns:pic="http://schemas.openxmlformats.org/drawingml/2006/picture">
                  <pic:nvPicPr>
                    <pic:cNvPr id="0" name="image4.jpg" descr="IMG_20170207_171302.jpg"/>
                    <pic:cNvPicPr preferRelativeResize="0"/>
                  </pic:nvPicPr>
                  <pic:blipFill>
                    <a:blip r:embed="rId22"/>
                    <a:srcRect b="15277"/>
                    <a:stretch>
                      <a:fillRect/>
                    </a:stretch>
                  </pic:blipFill>
                  <pic:spPr>
                    <a:xfrm>
                      <a:off x="0" y="0"/>
                      <a:ext cx="4101304" cy="2605088"/>
                    </a:xfrm>
                    <a:prstGeom prst="rect">
                      <a:avLst/>
                    </a:prstGeom>
                    <a:ln/>
                  </pic:spPr>
                </pic:pic>
              </a:graphicData>
            </a:graphic>
          </wp:inline>
        </w:drawing>
      </w:r>
    </w:p>
    <w:p w:rsidR="00EC37E1" w:rsidRDefault="00BD4E6A">
      <w:pPr>
        <w:bidi/>
        <w:rPr>
          <w:rFonts w:ascii="David" w:eastAsia="David" w:hAnsi="David" w:cs="David"/>
          <w:b/>
          <w:sz w:val="28"/>
          <w:szCs w:val="28"/>
          <w:u w:val="single"/>
        </w:rPr>
      </w:pPr>
      <w:r>
        <w:rPr>
          <w:rFonts w:ascii="David" w:eastAsia="David" w:hAnsi="David" w:cs="David"/>
          <w:b/>
          <w:sz w:val="24"/>
          <w:szCs w:val="24"/>
          <w:rtl/>
        </w:rPr>
        <w:t xml:space="preserve">בתמונה זו אפשר לראות את </w:t>
      </w:r>
      <w:proofErr w:type="spellStart"/>
      <w:r>
        <w:rPr>
          <w:rFonts w:ascii="David" w:eastAsia="David" w:hAnsi="David" w:cs="David"/>
          <w:b/>
          <w:sz w:val="24"/>
          <w:szCs w:val="24"/>
          <w:rtl/>
        </w:rPr>
        <w:t>ג'ורגן</w:t>
      </w:r>
      <w:proofErr w:type="spellEnd"/>
      <w:r>
        <w:rPr>
          <w:rFonts w:ascii="David" w:eastAsia="David" w:hAnsi="David" w:cs="David"/>
          <w:b/>
          <w:sz w:val="24"/>
          <w:szCs w:val="24"/>
          <w:rtl/>
        </w:rPr>
        <w:t xml:space="preserve"> בבית האבות עושה פעילות של </w:t>
      </w:r>
      <w:r>
        <w:rPr>
          <w:rFonts w:ascii="David" w:eastAsia="David" w:hAnsi="David" w:cs="David"/>
          <w:b/>
          <w:sz w:val="24"/>
          <w:szCs w:val="24"/>
          <w:rtl/>
        </w:rPr>
        <w:t>הכנת סופגניות בחנוכה, עם חיוך על פניו.</w:t>
      </w:r>
    </w:p>
    <w:p w:rsidR="00EC37E1" w:rsidRDefault="00BD4E6A">
      <w:pPr>
        <w:bidi/>
        <w:rPr>
          <w:rFonts w:ascii="Arial" w:eastAsia="Arial" w:hAnsi="Arial" w:cs="Arial"/>
          <w:b/>
          <w:sz w:val="28"/>
          <w:szCs w:val="28"/>
          <w:u w:val="single"/>
        </w:rPr>
      </w:pPr>
      <w:r>
        <w:rPr>
          <w:rFonts w:ascii="Arial" w:eastAsia="Arial" w:hAnsi="Arial" w:cs="Arial"/>
          <w:b/>
          <w:sz w:val="28"/>
          <w:szCs w:val="28"/>
          <w:u w:val="single"/>
          <w:rtl/>
        </w:rPr>
        <w:t>מקור היסטורי נוסף:</w:t>
      </w:r>
    </w:p>
    <w:p w:rsidR="00EC37E1" w:rsidRDefault="00BD4E6A">
      <w:pPr>
        <w:bidi/>
        <w:rPr>
          <w:rFonts w:ascii="Arial" w:eastAsia="Arial" w:hAnsi="Arial" w:cs="Arial"/>
          <w:color w:val="222222"/>
          <w:sz w:val="24"/>
          <w:szCs w:val="24"/>
          <w:highlight w:val="white"/>
        </w:rPr>
      </w:pPr>
      <w:r>
        <w:rPr>
          <w:rFonts w:ascii="Arial" w:eastAsia="Arial" w:hAnsi="Arial" w:cs="Arial"/>
          <w:b/>
          <w:color w:val="222222"/>
          <w:sz w:val="24"/>
          <w:szCs w:val="24"/>
          <w:highlight w:val="white"/>
          <w:rtl/>
        </w:rPr>
        <w:t xml:space="preserve">מריה </w:t>
      </w:r>
      <w:proofErr w:type="spellStart"/>
      <w:r>
        <w:rPr>
          <w:rFonts w:ascii="Arial" w:eastAsia="Arial" w:hAnsi="Arial" w:cs="Arial"/>
          <w:b/>
          <w:color w:val="222222"/>
          <w:sz w:val="24"/>
          <w:szCs w:val="24"/>
          <w:highlight w:val="white"/>
          <w:rtl/>
        </w:rPr>
        <w:t>אראסוריס</w:t>
      </w:r>
      <w:proofErr w:type="spellEnd"/>
      <w:r>
        <w:rPr>
          <w:rFonts w:ascii="Arial" w:eastAsia="Arial" w:hAnsi="Arial" w:cs="Arial"/>
          <w:color w:val="222222"/>
          <w:sz w:val="24"/>
          <w:szCs w:val="24"/>
          <w:highlight w:val="white"/>
        </w:rPr>
        <w:t xml:space="preserve"> (</w:t>
      </w:r>
      <w:proofErr w:type="spellStart"/>
      <w:r>
        <w:rPr>
          <w:rFonts w:ascii="Arial" w:eastAsia="Arial" w:hAnsi="Arial" w:cs="Arial"/>
          <w:b/>
          <w:color w:val="222222"/>
          <w:sz w:val="24"/>
          <w:szCs w:val="24"/>
          <w:highlight w:val="white"/>
        </w:rPr>
        <w:t>María</w:t>
      </w:r>
      <w:proofErr w:type="spellEnd"/>
      <w:r>
        <w:rPr>
          <w:rFonts w:ascii="Arial" w:eastAsia="Arial" w:hAnsi="Arial" w:cs="Arial"/>
          <w:b/>
          <w:color w:val="222222"/>
          <w:sz w:val="24"/>
          <w:szCs w:val="24"/>
          <w:highlight w:val="white"/>
        </w:rPr>
        <w:t xml:space="preserve"> Edwards de </w:t>
      </w:r>
      <w:proofErr w:type="spellStart"/>
      <w:r>
        <w:rPr>
          <w:rFonts w:ascii="Arial" w:eastAsia="Arial" w:hAnsi="Arial" w:cs="Arial"/>
          <w:b/>
          <w:color w:val="222222"/>
          <w:sz w:val="24"/>
          <w:szCs w:val="24"/>
          <w:highlight w:val="white"/>
        </w:rPr>
        <w:t>Errázuriz</w:t>
      </w:r>
      <w:proofErr w:type="spellEnd"/>
      <w:r>
        <w:rPr>
          <w:rFonts w:ascii="Arial" w:eastAsia="Arial" w:hAnsi="Arial" w:cs="Arial"/>
          <w:color w:val="222222"/>
          <w:sz w:val="24"/>
          <w:szCs w:val="24"/>
          <w:highlight w:val="white"/>
          <w:rtl/>
        </w:rPr>
        <w:t xml:space="preserve">)‏ (11 בדצמבר 1893 - 8 ביוני 1972) הייתה חסידת אומות העולם מצ'ילה שהצילה יהודים בתקופת השואה בפריז, שם חייה בשנות ה-30 של המאה ה-20 ונשארה שם בזמן הכיבוש </w:t>
      </w:r>
      <w:r>
        <w:rPr>
          <w:rFonts w:ascii="Arial" w:eastAsia="Arial" w:hAnsi="Arial" w:cs="Arial"/>
          <w:color w:val="222222"/>
          <w:sz w:val="24"/>
          <w:szCs w:val="24"/>
          <w:highlight w:val="white"/>
          <w:rtl/>
        </w:rPr>
        <w:t>הגרמני.</w:t>
      </w:r>
    </w:p>
    <w:p w:rsidR="00EC37E1" w:rsidRDefault="00BD4E6A">
      <w:pPr>
        <w:bidi/>
        <w:rPr>
          <w:rFonts w:ascii="Arial" w:eastAsia="Arial" w:hAnsi="Arial" w:cs="Arial"/>
          <w:b/>
          <w:sz w:val="24"/>
          <w:szCs w:val="24"/>
          <w:u w:val="single"/>
        </w:rPr>
      </w:pPr>
      <w:r>
        <w:rPr>
          <w:rFonts w:ascii="Arial" w:eastAsia="Arial" w:hAnsi="Arial" w:cs="Arial"/>
          <w:color w:val="222222"/>
          <w:sz w:val="24"/>
          <w:szCs w:val="24"/>
          <w:highlight w:val="white"/>
          <w:rtl/>
        </w:rPr>
        <w:lastRenderedPageBreak/>
        <w:t xml:space="preserve">מריה שיחקה תפקיד דומיננטי בפעולות הצלה של יהודים בבית החולים, החל מ-1942 הגרמנים הקיפו את בית החולים בגדר תיל וחולים יהודים שהבריאו נשלחו למחנה המעבר </w:t>
      </w:r>
      <w:proofErr w:type="spellStart"/>
      <w:r>
        <w:rPr>
          <w:rFonts w:ascii="Arial" w:eastAsia="Arial" w:hAnsi="Arial" w:cs="Arial"/>
          <w:color w:val="222222"/>
          <w:sz w:val="24"/>
          <w:szCs w:val="24"/>
          <w:highlight w:val="white"/>
          <w:rtl/>
        </w:rPr>
        <w:t>דראנסי</w:t>
      </w:r>
      <w:proofErr w:type="spellEnd"/>
      <w:r>
        <w:rPr>
          <w:rFonts w:ascii="Arial" w:eastAsia="Arial" w:hAnsi="Arial" w:cs="Arial"/>
          <w:color w:val="222222"/>
          <w:sz w:val="24"/>
          <w:szCs w:val="24"/>
          <w:highlight w:val="white"/>
          <w:rtl/>
        </w:rPr>
        <w:t xml:space="preserve"> ומשם נשלחו למחנות השמדה, מטרתה הייתה להסתיר כמה שיותר יהודים מהגרמנים. קלר היימן, עובדת סוצ</w:t>
      </w:r>
      <w:r>
        <w:rPr>
          <w:rFonts w:ascii="Arial" w:eastAsia="Arial" w:hAnsi="Arial" w:cs="Arial"/>
          <w:color w:val="222222"/>
          <w:sz w:val="24"/>
          <w:szCs w:val="24"/>
          <w:highlight w:val="white"/>
          <w:rtl/>
        </w:rPr>
        <w:t xml:space="preserve">יאלית יהודית במחתרת ההצלה, רופאים, כמרים וביניהם הכומר </w:t>
      </w:r>
      <w:proofErr w:type="spellStart"/>
      <w:r>
        <w:rPr>
          <w:rFonts w:ascii="Arial" w:eastAsia="Arial" w:hAnsi="Arial" w:cs="Arial"/>
          <w:color w:val="222222"/>
          <w:sz w:val="24"/>
          <w:szCs w:val="24"/>
          <w:highlight w:val="white"/>
          <w:rtl/>
        </w:rPr>
        <w:t>מנארדה</w:t>
      </w:r>
      <w:proofErr w:type="spellEnd"/>
      <w:r>
        <w:rPr>
          <w:rFonts w:ascii="Arial" w:eastAsia="Arial" w:hAnsi="Arial" w:cs="Arial"/>
          <w:color w:val="222222"/>
          <w:sz w:val="24"/>
          <w:szCs w:val="24"/>
          <w:highlight w:val="white"/>
          <w:rtl/>
        </w:rPr>
        <w:t xml:space="preserve"> (</w:t>
      </w:r>
      <w:r>
        <w:rPr>
          <w:rFonts w:ascii="Arial" w:eastAsia="Arial" w:hAnsi="Arial" w:cs="Arial"/>
          <w:color w:val="222222"/>
          <w:sz w:val="24"/>
          <w:szCs w:val="24"/>
          <w:highlight w:val="white"/>
        </w:rPr>
        <w:t xml:space="preserve">Abbot </w:t>
      </w:r>
      <w:proofErr w:type="spellStart"/>
      <w:r>
        <w:rPr>
          <w:rFonts w:ascii="Arial" w:eastAsia="Arial" w:hAnsi="Arial" w:cs="Arial"/>
          <w:color w:val="222222"/>
          <w:sz w:val="24"/>
          <w:szCs w:val="24"/>
          <w:highlight w:val="white"/>
        </w:rPr>
        <w:t>Ménardais</w:t>
      </w:r>
      <w:proofErr w:type="spellEnd"/>
      <w:r>
        <w:rPr>
          <w:rFonts w:ascii="Arial" w:eastAsia="Arial" w:hAnsi="Arial" w:cs="Arial"/>
          <w:color w:val="222222"/>
          <w:sz w:val="24"/>
          <w:szCs w:val="24"/>
          <w:highlight w:val="white"/>
          <w:rtl/>
        </w:rPr>
        <w:t>) סיפקו מסמכים מזויפים והסתירו יהודים במוסדות נוצרים או במשפחות מאמצות. ב-16 ביולי 1942, יום תחילת גירוש היהודים מפריז, נעצרו בטי (בת 8) ומרסל (בן 4) פרידמן עם אמם ונשלחו לאצטדיו</w:t>
      </w:r>
      <w:r>
        <w:rPr>
          <w:rFonts w:ascii="Arial" w:eastAsia="Arial" w:hAnsi="Arial" w:cs="Arial"/>
          <w:color w:val="222222"/>
          <w:sz w:val="24"/>
          <w:szCs w:val="24"/>
          <w:highlight w:val="white"/>
          <w:rtl/>
        </w:rPr>
        <w:t>ן החורף (</w:t>
      </w:r>
      <w:proofErr w:type="spellStart"/>
      <w:r>
        <w:rPr>
          <w:rFonts w:ascii="Arial" w:eastAsia="Arial" w:hAnsi="Arial" w:cs="Arial"/>
          <w:color w:val="222222"/>
          <w:sz w:val="24"/>
          <w:szCs w:val="24"/>
          <w:highlight w:val="white"/>
          <w:rtl/>
        </w:rPr>
        <w:t>ולודרום</w:t>
      </w:r>
      <w:proofErr w:type="spellEnd"/>
      <w:r>
        <w:rPr>
          <w:rFonts w:ascii="Arial" w:eastAsia="Arial" w:hAnsi="Arial" w:cs="Arial"/>
          <w:color w:val="222222"/>
          <w:sz w:val="24"/>
          <w:szCs w:val="24"/>
          <w:highlight w:val="white"/>
          <w:rtl/>
        </w:rPr>
        <w:t xml:space="preserve"> </w:t>
      </w:r>
      <w:proofErr w:type="spellStart"/>
      <w:r>
        <w:rPr>
          <w:rFonts w:ascii="Arial" w:eastAsia="Arial" w:hAnsi="Arial" w:cs="Arial"/>
          <w:color w:val="222222"/>
          <w:sz w:val="24"/>
          <w:szCs w:val="24"/>
          <w:highlight w:val="white"/>
          <w:rtl/>
        </w:rPr>
        <w:t>ד'היבר</w:t>
      </w:r>
      <w:proofErr w:type="spellEnd"/>
      <w:r>
        <w:rPr>
          <w:rFonts w:ascii="Arial" w:eastAsia="Arial" w:hAnsi="Arial" w:cs="Arial"/>
          <w:color w:val="222222"/>
          <w:sz w:val="24"/>
          <w:szCs w:val="24"/>
          <w:highlight w:val="white"/>
          <w:rtl/>
        </w:rPr>
        <w:t xml:space="preserve"> - </w:t>
      </w:r>
      <w:proofErr w:type="spellStart"/>
      <w:r>
        <w:rPr>
          <w:rFonts w:ascii="Arial" w:eastAsia="Arial" w:hAnsi="Arial" w:cs="Arial"/>
          <w:color w:val="222222"/>
          <w:sz w:val="24"/>
          <w:szCs w:val="24"/>
          <w:highlight w:val="white"/>
          <w:rtl/>
        </w:rPr>
        <w:t>ול</w:t>
      </w:r>
      <w:proofErr w:type="spellEnd"/>
      <w:r>
        <w:rPr>
          <w:rFonts w:ascii="Arial" w:eastAsia="Arial" w:hAnsi="Arial" w:cs="Arial"/>
          <w:color w:val="222222"/>
          <w:sz w:val="24"/>
          <w:szCs w:val="24"/>
          <w:highlight w:val="white"/>
          <w:rtl/>
        </w:rPr>
        <w:t xml:space="preserve"> </w:t>
      </w:r>
      <w:proofErr w:type="spellStart"/>
      <w:r>
        <w:rPr>
          <w:rFonts w:ascii="Arial" w:eastAsia="Arial" w:hAnsi="Arial" w:cs="Arial"/>
          <w:color w:val="222222"/>
          <w:sz w:val="24"/>
          <w:szCs w:val="24"/>
          <w:highlight w:val="white"/>
          <w:rtl/>
        </w:rPr>
        <w:t>דיב</w:t>
      </w:r>
      <w:proofErr w:type="spellEnd"/>
      <w:r>
        <w:rPr>
          <w:rFonts w:ascii="Arial" w:eastAsia="Arial" w:hAnsi="Arial" w:cs="Arial"/>
          <w:color w:val="222222"/>
          <w:sz w:val="24"/>
          <w:szCs w:val="24"/>
          <w:highlight w:val="white"/>
          <w:rtl/>
        </w:rPr>
        <w:t xml:space="preserve">) בפריז עם כ-13 אלף יהודים שנעצרו ביום זה. האם, בטי ומרסל חלו בגרדת ונשלחו מאצטדיון החורף לבית החולים רוטשילד. הילדים היו באגף לחולים במחלות מידבקות. הם ביקרו את אמם מדי פעם. יום אחד מצאו את מיטתה ריקה. האם הבריאה ונשלחה </w:t>
      </w:r>
      <w:proofErr w:type="spellStart"/>
      <w:r>
        <w:rPr>
          <w:rFonts w:ascii="Arial" w:eastAsia="Arial" w:hAnsi="Arial" w:cs="Arial"/>
          <w:color w:val="222222"/>
          <w:sz w:val="24"/>
          <w:szCs w:val="24"/>
          <w:highlight w:val="white"/>
          <w:rtl/>
        </w:rPr>
        <w:t>לדר</w:t>
      </w:r>
      <w:r>
        <w:rPr>
          <w:rFonts w:ascii="Arial" w:eastAsia="Arial" w:hAnsi="Arial" w:cs="Arial"/>
          <w:color w:val="222222"/>
          <w:sz w:val="24"/>
          <w:szCs w:val="24"/>
          <w:highlight w:val="white"/>
          <w:rtl/>
        </w:rPr>
        <w:t>אנסי</w:t>
      </w:r>
      <w:proofErr w:type="spellEnd"/>
      <w:r>
        <w:rPr>
          <w:rFonts w:ascii="Arial" w:eastAsia="Arial" w:hAnsi="Arial" w:cs="Arial"/>
          <w:color w:val="222222"/>
          <w:sz w:val="24"/>
          <w:szCs w:val="24"/>
          <w:highlight w:val="white"/>
          <w:rtl/>
        </w:rPr>
        <w:t xml:space="preserve"> ומשם לאושוויץ, שם נרצחה. מריה </w:t>
      </w:r>
      <w:proofErr w:type="spellStart"/>
      <w:r>
        <w:rPr>
          <w:rFonts w:ascii="Arial" w:eastAsia="Arial" w:hAnsi="Arial" w:cs="Arial"/>
          <w:color w:val="222222"/>
          <w:sz w:val="24"/>
          <w:szCs w:val="24"/>
          <w:highlight w:val="white"/>
          <w:rtl/>
        </w:rPr>
        <w:t>אראסוריס</w:t>
      </w:r>
      <w:proofErr w:type="spellEnd"/>
      <w:r>
        <w:rPr>
          <w:rFonts w:ascii="Arial" w:eastAsia="Arial" w:hAnsi="Arial" w:cs="Arial"/>
          <w:color w:val="222222"/>
          <w:sz w:val="24"/>
          <w:szCs w:val="24"/>
          <w:highlight w:val="white"/>
          <w:rtl/>
        </w:rPr>
        <w:t xml:space="preserve"> ארגנה את הברחתם של בטי ומרסל פרידמן לטירת </w:t>
      </w:r>
      <w:proofErr w:type="spellStart"/>
      <w:r>
        <w:rPr>
          <w:rFonts w:ascii="Arial" w:eastAsia="Arial" w:hAnsi="Arial" w:cs="Arial"/>
          <w:color w:val="222222"/>
          <w:sz w:val="24"/>
          <w:szCs w:val="24"/>
          <w:highlight w:val="white"/>
          <w:rtl/>
        </w:rPr>
        <w:t>מולינה</w:t>
      </w:r>
      <w:proofErr w:type="spellEnd"/>
      <w:r>
        <w:rPr>
          <w:rFonts w:ascii="Arial" w:eastAsia="Arial" w:hAnsi="Arial" w:cs="Arial"/>
          <w:color w:val="222222"/>
          <w:sz w:val="24"/>
          <w:szCs w:val="24"/>
          <w:highlight w:val="white"/>
          <w:rtl/>
        </w:rPr>
        <w:t xml:space="preserve"> (</w:t>
      </w:r>
      <w:proofErr w:type="spellStart"/>
      <w:r>
        <w:rPr>
          <w:rFonts w:ascii="Arial" w:eastAsia="Arial" w:hAnsi="Arial" w:cs="Arial"/>
          <w:color w:val="222222"/>
          <w:sz w:val="24"/>
          <w:szCs w:val="24"/>
          <w:highlight w:val="white"/>
        </w:rPr>
        <w:t>Moulinet</w:t>
      </w:r>
      <w:proofErr w:type="spellEnd"/>
      <w:r>
        <w:rPr>
          <w:rFonts w:ascii="Arial" w:eastAsia="Arial" w:hAnsi="Arial" w:cs="Arial"/>
          <w:color w:val="222222"/>
          <w:sz w:val="24"/>
          <w:szCs w:val="24"/>
          <w:highlight w:val="white"/>
          <w:rtl/>
        </w:rPr>
        <w:t>) שם שהו עד השחרור.</w:t>
      </w:r>
    </w:p>
    <w:p w:rsidR="00EC37E1" w:rsidRDefault="00BD4E6A">
      <w:pPr>
        <w:bidi/>
        <w:rPr>
          <w:rFonts w:ascii="Arial" w:eastAsia="Arial" w:hAnsi="Arial" w:cs="Arial"/>
          <w:b/>
          <w:sz w:val="24"/>
          <w:szCs w:val="24"/>
          <w:u w:val="single"/>
        </w:rPr>
      </w:pPr>
      <w:r>
        <w:rPr>
          <w:rFonts w:ascii="Arial" w:eastAsia="Arial" w:hAnsi="Arial" w:cs="Arial"/>
          <w:b/>
          <w:sz w:val="24"/>
          <w:szCs w:val="24"/>
          <w:u w:val="single"/>
          <w:rtl/>
        </w:rPr>
        <w:t>מרכיבי עדות:</w:t>
      </w:r>
    </w:p>
    <w:p w:rsidR="00EC37E1" w:rsidRDefault="00BD4E6A">
      <w:pPr>
        <w:bidi/>
        <w:rPr>
          <w:rFonts w:ascii="Arial" w:eastAsia="Arial" w:hAnsi="Arial" w:cs="Arial"/>
          <w:b/>
          <w:sz w:val="24"/>
          <w:szCs w:val="24"/>
          <w:u w:val="single"/>
        </w:rPr>
      </w:pPr>
      <w:r>
        <w:rPr>
          <w:rFonts w:ascii="Arial" w:eastAsia="Arial" w:hAnsi="Arial" w:cs="Arial"/>
          <w:b/>
          <w:sz w:val="24"/>
          <w:szCs w:val="24"/>
          <w:u w:val="single"/>
          <w:rtl/>
        </w:rPr>
        <w:t xml:space="preserve">מדינות דרום אמריקה אחרי השואה (צילה, ארגנטינה, </w:t>
      </w:r>
      <w:proofErr w:type="spellStart"/>
      <w:r>
        <w:rPr>
          <w:rFonts w:ascii="Arial" w:eastAsia="Arial" w:hAnsi="Arial" w:cs="Arial"/>
          <w:b/>
          <w:sz w:val="24"/>
          <w:szCs w:val="24"/>
          <w:u w:val="single"/>
          <w:rtl/>
        </w:rPr>
        <w:t>ארגוואי</w:t>
      </w:r>
      <w:proofErr w:type="spellEnd"/>
      <w:r>
        <w:rPr>
          <w:rFonts w:ascii="Arial" w:eastAsia="Arial" w:hAnsi="Arial" w:cs="Arial"/>
          <w:b/>
          <w:sz w:val="24"/>
          <w:szCs w:val="24"/>
          <w:u w:val="single"/>
          <w:rtl/>
        </w:rPr>
        <w:t xml:space="preserve"> )</w:t>
      </w:r>
    </w:p>
    <w:p w:rsidR="00EC37E1" w:rsidRDefault="00BD4E6A">
      <w:pPr>
        <w:bidi/>
        <w:rPr>
          <w:rFonts w:ascii="Arial" w:eastAsia="Arial" w:hAnsi="Arial" w:cs="Arial"/>
          <w:sz w:val="24"/>
          <w:szCs w:val="24"/>
        </w:rPr>
      </w:pPr>
      <w:r>
        <w:rPr>
          <w:rFonts w:ascii="Arial" w:eastAsia="Arial" w:hAnsi="Arial" w:cs="Arial"/>
          <w:sz w:val="24"/>
          <w:szCs w:val="24"/>
          <w:rtl/>
        </w:rPr>
        <w:t xml:space="preserve">למדינות בדרום אמריקה בתקופות הראשונות הגיעו מתוך בחירה חופשית . </w:t>
      </w:r>
      <w:r>
        <w:rPr>
          <w:rFonts w:ascii="Arial" w:eastAsia="Arial" w:hAnsi="Arial" w:cs="Arial"/>
          <w:sz w:val="24"/>
          <w:szCs w:val="24"/>
          <w:rtl/>
        </w:rPr>
        <w:t>בתקופת השואה היהודים הגיעו באין ברירה משום שהארצות האלה היו מן האחרונות שנותרו פתוחות לקליטת המהגרים היהודיים המיואשים . בדרך כלל לא התאכזבו היהודים מארצות מושבם החדשות . הן הציעו להם חופש ושוויון , פרנסה והשכלה , ולא עבר הרבה זמן עד שראו בהן את מולדתם החד</w:t>
      </w:r>
      <w:r>
        <w:rPr>
          <w:rFonts w:ascii="Arial" w:eastAsia="Arial" w:hAnsi="Arial" w:cs="Arial"/>
          <w:sz w:val="24"/>
          <w:szCs w:val="24"/>
          <w:rtl/>
        </w:rPr>
        <w:t xml:space="preserve">שה . יהודי אירו–אמריקה (כינוי למדינות צ'ילה, ארגנטינה וכו')  התערו במהירות בחברה של אותן ארצות . הם הגיעו בהן למעורבות גבוהה כמעט בכל תחומי החיים : בתרבות , בהשכלה , בפוליטיקה ובכלכלה . במדינות </w:t>
      </w:r>
      <w:proofErr w:type="spellStart"/>
      <w:r>
        <w:rPr>
          <w:rFonts w:ascii="Arial" w:eastAsia="Arial" w:hAnsi="Arial" w:cs="Arial"/>
          <w:sz w:val="24"/>
          <w:szCs w:val="24"/>
          <w:rtl/>
        </w:rPr>
        <w:t>אינדו</w:t>
      </w:r>
      <w:proofErr w:type="spellEnd"/>
      <w:r>
        <w:rPr>
          <w:rFonts w:ascii="Arial" w:eastAsia="Arial" w:hAnsi="Arial" w:cs="Arial"/>
          <w:sz w:val="24"/>
          <w:szCs w:val="24"/>
          <w:rtl/>
        </w:rPr>
        <w:t xml:space="preserve">–אמריקה ,(כינוי למדינות בוליביה , פרו , קולומביה </w:t>
      </w:r>
      <w:proofErr w:type="spellStart"/>
      <w:r>
        <w:rPr>
          <w:rFonts w:ascii="Arial" w:eastAsia="Arial" w:hAnsi="Arial" w:cs="Arial"/>
          <w:sz w:val="24"/>
          <w:szCs w:val="24"/>
          <w:rtl/>
        </w:rPr>
        <w:t>ואקוואדו</w:t>
      </w:r>
      <w:proofErr w:type="spellEnd"/>
      <w:r>
        <w:rPr>
          <w:rFonts w:ascii="Arial" w:eastAsia="Arial" w:hAnsi="Arial" w:cs="Arial"/>
          <w:sz w:val="24"/>
          <w:szCs w:val="24"/>
          <w:rtl/>
        </w:rPr>
        <w:t xml:space="preserve">)  לעומתן , </w:t>
      </w:r>
      <w:proofErr w:type="spellStart"/>
      <w:r>
        <w:rPr>
          <w:rFonts w:ascii="Arial" w:eastAsia="Arial" w:hAnsi="Arial" w:cs="Arial"/>
          <w:sz w:val="24"/>
          <w:szCs w:val="24"/>
          <w:rtl/>
        </w:rPr>
        <w:t>היתה</w:t>
      </w:r>
      <w:proofErr w:type="spellEnd"/>
      <w:r>
        <w:rPr>
          <w:rFonts w:ascii="Arial" w:eastAsia="Arial" w:hAnsi="Arial" w:cs="Arial"/>
          <w:sz w:val="24"/>
          <w:szCs w:val="24"/>
          <w:rtl/>
        </w:rPr>
        <w:t xml:space="preserve"> מעורבותם של היהודים בחיי חברת הרוב מצומצמת יותר , אבל ההסתגרות של החברה היהודית </w:t>
      </w:r>
      <w:proofErr w:type="spellStart"/>
      <w:r>
        <w:rPr>
          <w:rFonts w:ascii="Arial" w:eastAsia="Arial" w:hAnsi="Arial" w:cs="Arial"/>
          <w:sz w:val="24"/>
          <w:szCs w:val="24"/>
          <w:rtl/>
        </w:rPr>
        <w:t>היתה</w:t>
      </w:r>
      <w:proofErr w:type="spellEnd"/>
      <w:r>
        <w:rPr>
          <w:rFonts w:ascii="Arial" w:eastAsia="Arial" w:hAnsi="Arial" w:cs="Arial"/>
          <w:sz w:val="24"/>
          <w:szCs w:val="24"/>
          <w:rtl/>
        </w:rPr>
        <w:t xml:space="preserve"> מלווה בהן בשגשוג כלכלי ובריכוז בשכבות הביניים הגבוהות של החברה . לעומת זאת , בארצות אירו אמריקה ובתוכם צ'ילה (אליה </w:t>
      </w:r>
      <w:proofErr w:type="spellStart"/>
      <w:r>
        <w:rPr>
          <w:rFonts w:ascii="Arial" w:eastAsia="Arial" w:hAnsi="Arial" w:cs="Arial"/>
          <w:sz w:val="24"/>
          <w:szCs w:val="24"/>
          <w:rtl/>
        </w:rPr>
        <w:t>ג'ורגן</w:t>
      </w:r>
      <w:proofErr w:type="spellEnd"/>
      <w:r>
        <w:rPr>
          <w:rFonts w:ascii="Arial" w:eastAsia="Arial" w:hAnsi="Arial" w:cs="Arial"/>
          <w:sz w:val="24"/>
          <w:szCs w:val="24"/>
          <w:rtl/>
        </w:rPr>
        <w:t xml:space="preserve"> היגר) היה הפיזור החברתי והכלכלי </w:t>
      </w:r>
      <w:r>
        <w:rPr>
          <w:rFonts w:ascii="Arial" w:eastAsia="Arial" w:hAnsi="Arial" w:cs="Arial"/>
          <w:sz w:val="24"/>
          <w:szCs w:val="24"/>
          <w:rtl/>
        </w:rPr>
        <w:t>של היהודים רחב יותר , והיה אפשר למצוא את רוב היהודים ברבדיו השונים של המעמד הבינוני . בכל הארצות האלה שהתירו כניסת יהודים הם התקבלו כתושבים שווים לכל דבר . ואולם מגזרים רחבים בחברה תבעו היהודים שהיגרו לארצות בדרום אמריקה בתקופות הראשונות הגיעו אליהן מתוך ב</w:t>
      </w:r>
      <w:r>
        <w:rPr>
          <w:rFonts w:ascii="Arial" w:eastAsia="Arial" w:hAnsi="Arial" w:cs="Arial"/>
          <w:sz w:val="24"/>
          <w:szCs w:val="24"/>
          <w:rtl/>
        </w:rPr>
        <w:t xml:space="preserve">חירה חופשית . היו בהם שניסו לעבור לסגנון חיים אחר ממה שהיה מקובל עליהם בארצות מוצאם . </w:t>
      </w:r>
    </w:p>
    <w:p w:rsidR="00EC37E1" w:rsidRDefault="00EC37E1">
      <w:pPr>
        <w:bidi/>
        <w:rPr>
          <w:rFonts w:ascii="Arial" w:eastAsia="Arial" w:hAnsi="Arial" w:cs="Arial" w:hint="cs"/>
          <w:b/>
          <w:sz w:val="28"/>
          <w:szCs w:val="28"/>
          <w:rtl/>
        </w:rPr>
      </w:pPr>
    </w:p>
    <w:p w:rsidR="00872324" w:rsidRDefault="00872324" w:rsidP="00872324">
      <w:pPr>
        <w:bidi/>
        <w:rPr>
          <w:rFonts w:ascii="Arial" w:eastAsia="Arial" w:hAnsi="Arial" w:cs="Arial" w:hint="cs"/>
          <w:b/>
          <w:sz w:val="28"/>
          <w:szCs w:val="28"/>
          <w:rtl/>
        </w:rPr>
      </w:pPr>
    </w:p>
    <w:p w:rsidR="00872324" w:rsidRDefault="00872324" w:rsidP="00872324">
      <w:pPr>
        <w:bidi/>
        <w:rPr>
          <w:rFonts w:ascii="Arial" w:eastAsia="Arial" w:hAnsi="Arial" w:cs="Arial" w:hint="cs"/>
          <w:b/>
          <w:sz w:val="28"/>
          <w:szCs w:val="28"/>
          <w:rtl/>
        </w:rPr>
      </w:pPr>
    </w:p>
    <w:p w:rsidR="00872324" w:rsidRDefault="00872324" w:rsidP="00872324">
      <w:pPr>
        <w:bidi/>
        <w:rPr>
          <w:rFonts w:ascii="Arial" w:eastAsia="Arial" w:hAnsi="Arial" w:cs="Arial" w:hint="cs"/>
          <w:b/>
          <w:sz w:val="28"/>
          <w:szCs w:val="28"/>
          <w:rtl/>
        </w:rPr>
      </w:pPr>
    </w:p>
    <w:p w:rsidR="00872324" w:rsidRDefault="00872324" w:rsidP="00872324">
      <w:pPr>
        <w:bidi/>
        <w:rPr>
          <w:rFonts w:ascii="Arial" w:eastAsia="Arial" w:hAnsi="Arial" w:cs="Arial"/>
          <w:b/>
          <w:sz w:val="28"/>
          <w:szCs w:val="28"/>
        </w:rPr>
      </w:pPr>
      <w:bookmarkStart w:id="0" w:name="_GoBack"/>
      <w:bookmarkEnd w:id="0"/>
    </w:p>
    <w:p w:rsidR="00EC37E1" w:rsidRDefault="00BD4E6A">
      <w:pPr>
        <w:bidi/>
        <w:rPr>
          <w:rFonts w:ascii="Arial" w:eastAsia="Arial" w:hAnsi="Arial" w:cs="Arial"/>
          <w:b/>
          <w:sz w:val="28"/>
          <w:szCs w:val="28"/>
        </w:rPr>
      </w:pPr>
      <w:r>
        <w:rPr>
          <w:rFonts w:ascii="Arial" w:eastAsia="Arial" w:hAnsi="Arial" w:cs="Arial"/>
          <w:b/>
          <w:sz w:val="28"/>
          <w:szCs w:val="28"/>
          <w:rtl/>
        </w:rPr>
        <w:lastRenderedPageBreak/>
        <w:t>מקור נוסף על יהודים במדינות דרום אמריקה אחרי השואה:</w:t>
      </w:r>
    </w:p>
    <w:p w:rsidR="00EC37E1" w:rsidRDefault="00BD4E6A">
      <w:pPr>
        <w:bidi/>
        <w:rPr>
          <w:rFonts w:ascii="Arial" w:eastAsia="Arial" w:hAnsi="Arial" w:cs="Arial"/>
          <w:sz w:val="24"/>
          <w:szCs w:val="24"/>
        </w:rPr>
      </w:pPr>
      <w:r>
        <w:rPr>
          <w:rFonts w:ascii="Arial" w:eastAsia="Arial" w:hAnsi="Arial" w:cs="Arial"/>
          <w:sz w:val="28"/>
          <w:szCs w:val="28"/>
          <w:rtl/>
        </w:rPr>
        <w:t>שנות 1942-1936</w:t>
      </w:r>
      <w:r>
        <w:rPr>
          <w:rFonts w:ascii="Arial" w:eastAsia="Arial" w:hAnsi="Arial" w:cs="Arial"/>
          <w:sz w:val="24"/>
          <w:szCs w:val="24"/>
          <w:rtl/>
        </w:rPr>
        <w:t xml:space="preserve"> הן שנות ההגירה המוגברת של יהודים דוברי גרמנית (גרמניה ואוסטריה) הנמלטים ממצוקת היטלר. הארגונים היהודי</w:t>
      </w:r>
      <w:r>
        <w:rPr>
          <w:rFonts w:ascii="Arial" w:eastAsia="Arial" w:hAnsi="Arial" w:cs="Arial"/>
          <w:sz w:val="24"/>
          <w:szCs w:val="24"/>
          <w:rtl/>
        </w:rPr>
        <w:t xml:space="preserve">ים הבינלאומיים והמוסדות המקומיים אחזו בכל האמצעים האפשריים  והבלתי אפשריים על מנת להתגבר על הקשיים הפורמליים להשגת אשרות ודרכונים, על תנאי התחבורה (בשנות המלחמה) </w:t>
      </w:r>
      <w:proofErr w:type="spellStart"/>
      <w:r>
        <w:rPr>
          <w:rFonts w:ascii="Arial" w:eastAsia="Arial" w:hAnsi="Arial" w:cs="Arial"/>
          <w:sz w:val="24"/>
          <w:szCs w:val="24"/>
          <w:rtl/>
        </w:rPr>
        <w:t>וכו</w:t>
      </w:r>
      <w:proofErr w:type="spellEnd"/>
      <w:r>
        <w:rPr>
          <w:rFonts w:ascii="Arial" w:eastAsia="Arial" w:hAnsi="Arial" w:cs="Arial"/>
          <w:sz w:val="24"/>
          <w:szCs w:val="24"/>
          <w:rtl/>
        </w:rPr>
        <w:t>', על מנת להציל ככל האפשר יותר יהודים מהתופת הנאצית. מבצע פדיון שבויים העסיק בשנים ההן את ה</w:t>
      </w:r>
      <w:r>
        <w:rPr>
          <w:rFonts w:ascii="Arial" w:eastAsia="Arial" w:hAnsi="Arial" w:cs="Arial"/>
          <w:sz w:val="24"/>
          <w:szCs w:val="24"/>
          <w:rtl/>
        </w:rPr>
        <w:t>ישובים והקהילות על היבשת לפי מיטב המסורת היהודית. יהודי גרמניה ואוסטריה - רבים מהם בעלי אמצעים וקשרים - עשו רבות מצדם וביזמתם על מנת להגיע לארצות רחוקות אבל שאננות אלה. רבים נרשמו, בהתאם לחוקי ההגירה המקומיים, כחקלאים; לא מעטים התנצרו או קיבלו תעודות שמד ש</w:t>
      </w:r>
      <w:r>
        <w:rPr>
          <w:rFonts w:ascii="Arial" w:eastAsia="Arial" w:hAnsi="Arial" w:cs="Arial"/>
          <w:sz w:val="24"/>
          <w:szCs w:val="24"/>
          <w:rtl/>
        </w:rPr>
        <w:t xml:space="preserve">הבטיחו להם באופן </w:t>
      </w:r>
      <w:proofErr w:type="spellStart"/>
      <w:r>
        <w:rPr>
          <w:rFonts w:ascii="Arial" w:eastAsia="Arial" w:hAnsi="Arial" w:cs="Arial"/>
          <w:sz w:val="24"/>
          <w:szCs w:val="24"/>
          <w:rtl/>
        </w:rPr>
        <w:t>אבטומטי</w:t>
      </w:r>
      <w:proofErr w:type="spellEnd"/>
      <w:r>
        <w:rPr>
          <w:rFonts w:ascii="Arial" w:eastAsia="Arial" w:hAnsi="Arial" w:cs="Arial"/>
          <w:sz w:val="24"/>
          <w:szCs w:val="24"/>
          <w:rtl/>
        </w:rPr>
        <w:t xml:space="preserve"> את הכניסה לכמה וכמה מדינות. בסופו של פרק ההגירה המרכז-אירופית, דוברי הגרמנית מהווים רוב מוחלט בקוסטה-ריקה, אל-סלבדור, אקוודור, קולומביה, צ'ילה וחלק ניכר בכל יתר הישובים. בסופו של דבר התאקלמו היהודים במדינות אלו בצורה טובה ויכלו להת</w:t>
      </w:r>
      <w:r>
        <w:rPr>
          <w:rFonts w:ascii="Arial" w:eastAsia="Arial" w:hAnsi="Arial" w:cs="Arial"/>
          <w:sz w:val="24"/>
          <w:szCs w:val="24"/>
          <w:rtl/>
        </w:rPr>
        <w:t xml:space="preserve">חיל את חייהם מחדש. </w:t>
      </w:r>
    </w:p>
    <w:p w:rsidR="00EC37E1" w:rsidRDefault="00EC37E1">
      <w:pPr>
        <w:bidi/>
        <w:rPr>
          <w:rFonts w:ascii="Arial" w:eastAsia="Arial" w:hAnsi="Arial" w:cs="Arial"/>
          <w:sz w:val="24"/>
          <w:szCs w:val="24"/>
        </w:rPr>
      </w:pPr>
    </w:p>
    <w:p w:rsidR="00EC37E1" w:rsidRDefault="00EC37E1">
      <w:pPr>
        <w:bidi/>
        <w:rPr>
          <w:rFonts w:ascii="Arial" w:eastAsia="Arial" w:hAnsi="Arial" w:cs="Arial"/>
          <w:sz w:val="24"/>
          <w:szCs w:val="24"/>
        </w:rPr>
      </w:pPr>
    </w:p>
    <w:p w:rsidR="00EC37E1" w:rsidRDefault="00EC37E1">
      <w:pPr>
        <w:bidi/>
        <w:rPr>
          <w:rFonts w:ascii="Arial" w:eastAsia="Arial" w:hAnsi="Arial" w:cs="Arial"/>
          <w:sz w:val="24"/>
          <w:szCs w:val="24"/>
        </w:rPr>
      </w:pPr>
    </w:p>
    <w:p w:rsidR="00EC37E1" w:rsidRDefault="00EC37E1">
      <w:pPr>
        <w:bidi/>
        <w:rPr>
          <w:rFonts w:ascii="Arial" w:eastAsia="Arial" w:hAnsi="Arial" w:cs="Arial"/>
          <w:sz w:val="24"/>
          <w:szCs w:val="24"/>
        </w:rPr>
      </w:pPr>
    </w:p>
    <w:p w:rsidR="00EC37E1" w:rsidRDefault="00EC37E1">
      <w:pPr>
        <w:bidi/>
        <w:rPr>
          <w:rFonts w:ascii="Arial" w:eastAsia="Arial" w:hAnsi="Arial" w:cs="Arial"/>
          <w:sz w:val="24"/>
          <w:szCs w:val="24"/>
        </w:rPr>
      </w:pPr>
    </w:p>
    <w:p w:rsidR="00EC37E1" w:rsidRDefault="00EC37E1">
      <w:pPr>
        <w:bidi/>
        <w:rPr>
          <w:rFonts w:ascii="Arial" w:eastAsia="Arial" w:hAnsi="Arial" w:cs="Arial"/>
          <w:sz w:val="24"/>
          <w:szCs w:val="24"/>
        </w:rPr>
      </w:pPr>
    </w:p>
    <w:p w:rsidR="00EC37E1" w:rsidRDefault="00EC37E1">
      <w:pPr>
        <w:bidi/>
        <w:rPr>
          <w:rFonts w:ascii="Arial" w:eastAsia="Arial" w:hAnsi="Arial" w:cs="Arial"/>
          <w:sz w:val="24"/>
          <w:szCs w:val="24"/>
        </w:rPr>
      </w:pPr>
    </w:p>
    <w:p w:rsidR="00EC37E1" w:rsidRDefault="00EC37E1">
      <w:pPr>
        <w:bidi/>
        <w:rPr>
          <w:rFonts w:ascii="Arial" w:eastAsia="Arial" w:hAnsi="Arial" w:cs="Arial"/>
          <w:sz w:val="24"/>
          <w:szCs w:val="24"/>
        </w:rPr>
      </w:pPr>
    </w:p>
    <w:p w:rsidR="00EC37E1" w:rsidRDefault="00EC37E1">
      <w:pPr>
        <w:bidi/>
        <w:rPr>
          <w:rFonts w:ascii="Arial" w:eastAsia="Arial" w:hAnsi="Arial" w:cs="Arial"/>
          <w:sz w:val="24"/>
          <w:szCs w:val="24"/>
        </w:rPr>
      </w:pPr>
    </w:p>
    <w:p w:rsidR="00EC37E1" w:rsidRDefault="00EC37E1">
      <w:pPr>
        <w:bidi/>
        <w:rPr>
          <w:rFonts w:ascii="Arial" w:eastAsia="Arial" w:hAnsi="Arial" w:cs="Arial"/>
          <w:sz w:val="24"/>
          <w:szCs w:val="24"/>
        </w:rPr>
      </w:pPr>
    </w:p>
    <w:p w:rsidR="00EC37E1" w:rsidRDefault="00EC37E1">
      <w:pPr>
        <w:bidi/>
        <w:rPr>
          <w:rFonts w:ascii="Arial" w:eastAsia="Arial" w:hAnsi="Arial" w:cs="Arial"/>
          <w:sz w:val="24"/>
          <w:szCs w:val="24"/>
        </w:rPr>
      </w:pPr>
    </w:p>
    <w:p w:rsidR="00EC37E1" w:rsidRDefault="00EC37E1">
      <w:pPr>
        <w:bidi/>
        <w:rPr>
          <w:rFonts w:ascii="Arial" w:eastAsia="Arial" w:hAnsi="Arial" w:cs="Arial"/>
          <w:sz w:val="24"/>
          <w:szCs w:val="24"/>
        </w:rPr>
      </w:pPr>
    </w:p>
    <w:p w:rsidR="00EC37E1" w:rsidRDefault="00EC37E1">
      <w:pPr>
        <w:bidi/>
        <w:rPr>
          <w:rFonts w:ascii="Arial" w:eastAsia="Arial" w:hAnsi="Arial" w:cs="Arial"/>
          <w:sz w:val="24"/>
          <w:szCs w:val="24"/>
        </w:rPr>
      </w:pPr>
    </w:p>
    <w:p w:rsidR="00EC37E1" w:rsidRDefault="00EC37E1">
      <w:pPr>
        <w:bidi/>
        <w:rPr>
          <w:rFonts w:ascii="Arial" w:eastAsia="Arial" w:hAnsi="Arial" w:cs="Arial"/>
          <w:sz w:val="24"/>
          <w:szCs w:val="24"/>
        </w:rPr>
      </w:pPr>
    </w:p>
    <w:p w:rsidR="00EC37E1" w:rsidRDefault="00EC37E1">
      <w:pPr>
        <w:bidi/>
        <w:rPr>
          <w:rFonts w:ascii="Arial" w:eastAsia="Arial" w:hAnsi="Arial" w:cs="Arial"/>
          <w:sz w:val="24"/>
          <w:szCs w:val="24"/>
        </w:rPr>
      </w:pPr>
    </w:p>
    <w:p w:rsidR="00EC37E1" w:rsidRDefault="00BD4E6A">
      <w:pPr>
        <w:bidi/>
        <w:rPr>
          <w:rFonts w:ascii="Arial" w:eastAsia="Arial" w:hAnsi="Arial" w:cs="Arial"/>
          <w:b/>
          <w:sz w:val="28"/>
          <w:szCs w:val="28"/>
        </w:rPr>
      </w:pPr>
      <w:r>
        <w:rPr>
          <w:rFonts w:ascii="Arial" w:eastAsia="Arial" w:hAnsi="Arial" w:cs="Arial"/>
          <w:b/>
          <w:sz w:val="28"/>
          <w:szCs w:val="28"/>
          <w:rtl/>
        </w:rPr>
        <w:lastRenderedPageBreak/>
        <w:t>מקורות מידע:</w:t>
      </w:r>
    </w:p>
    <w:p w:rsidR="00EC37E1" w:rsidRDefault="00BD4E6A">
      <w:pPr>
        <w:numPr>
          <w:ilvl w:val="0"/>
          <w:numId w:val="1"/>
        </w:numPr>
        <w:contextualSpacing/>
        <w:rPr>
          <w:rFonts w:ascii="Arial" w:eastAsia="Arial" w:hAnsi="Arial" w:cs="Arial"/>
          <w:b/>
          <w:sz w:val="28"/>
          <w:szCs w:val="28"/>
        </w:rPr>
      </w:pPr>
      <w:hyperlink r:id="rId23">
        <w:r>
          <w:rPr>
            <w:rFonts w:ascii="Arial" w:eastAsia="Arial" w:hAnsi="Arial" w:cs="Arial"/>
            <w:b/>
            <w:color w:val="1155CC"/>
            <w:sz w:val="28"/>
            <w:szCs w:val="28"/>
            <w:u w:val="single"/>
          </w:rPr>
          <w:t>https://he.wikipedia.org/wiki/%D7%A6%27%D7%99%D7%9C%D7%94</w:t>
        </w:r>
      </w:hyperlink>
    </w:p>
    <w:p w:rsidR="00EC37E1" w:rsidRDefault="00BD4E6A">
      <w:pPr>
        <w:numPr>
          <w:ilvl w:val="0"/>
          <w:numId w:val="1"/>
        </w:numPr>
        <w:contextualSpacing/>
        <w:rPr>
          <w:rFonts w:ascii="Arial" w:eastAsia="Arial" w:hAnsi="Arial" w:cs="Arial"/>
          <w:b/>
          <w:sz w:val="28"/>
          <w:szCs w:val="28"/>
        </w:rPr>
      </w:pPr>
      <w:hyperlink r:id="rId24">
        <w:r>
          <w:rPr>
            <w:rFonts w:ascii="Arial" w:eastAsia="Arial" w:hAnsi="Arial" w:cs="Arial"/>
            <w:b/>
            <w:color w:val="1155CC"/>
            <w:sz w:val="28"/>
            <w:szCs w:val="28"/>
            <w:u w:val="single"/>
          </w:rPr>
          <w:t>http://www.textologia.net/?p=2389</w:t>
        </w:r>
      </w:hyperlink>
    </w:p>
    <w:p w:rsidR="00EC37E1" w:rsidRDefault="00BD4E6A">
      <w:pPr>
        <w:numPr>
          <w:ilvl w:val="0"/>
          <w:numId w:val="1"/>
        </w:numPr>
        <w:contextualSpacing/>
        <w:rPr>
          <w:rFonts w:ascii="Arial" w:eastAsia="Arial" w:hAnsi="Arial" w:cs="Arial"/>
          <w:b/>
          <w:sz w:val="28"/>
          <w:szCs w:val="28"/>
        </w:rPr>
      </w:pPr>
      <w:hyperlink r:id="rId25">
        <w:r>
          <w:rPr>
            <w:rFonts w:ascii="Arial" w:eastAsia="Arial" w:hAnsi="Arial" w:cs="Arial"/>
            <w:b/>
            <w:color w:val="1155CC"/>
            <w:sz w:val="28"/>
            <w:szCs w:val="28"/>
            <w:u w:val="single"/>
          </w:rPr>
          <w:t>http://www1.amalnet.k12.il/sites/Mifgashim/Pages/risenaziregime.aspx</w:t>
        </w:r>
      </w:hyperlink>
    </w:p>
    <w:p w:rsidR="00EC37E1" w:rsidRDefault="00BD4E6A">
      <w:pPr>
        <w:numPr>
          <w:ilvl w:val="0"/>
          <w:numId w:val="1"/>
        </w:numPr>
        <w:contextualSpacing/>
        <w:rPr>
          <w:rFonts w:ascii="Arial" w:eastAsia="Arial" w:hAnsi="Arial" w:cs="Arial"/>
          <w:b/>
          <w:sz w:val="28"/>
          <w:szCs w:val="28"/>
        </w:rPr>
      </w:pPr>
      <w:hyperlink r:id="rId26">
        <w:r>
          <w:rPr>
            <w:rFonts w:ascii="Arial" w:eastAsia="Arial" w:hAnsi="Arial" w:cs="Arial"/>
            <w:b/>
            <w:color w:val="1155CC"/>
            <w:sz w:val="28"/>
            <w:szCs w:val="28"/>
            <w:u w:val="single"/>
          </w:rPr>
          <w:t>https://he.wikipedia.org/wiki/%D7%A2%D7%9C%D7%99%D7%99%D7%AA_%D7%94%D7%A0%D7%90%D7%A6%D7%99%D7%9D_%D7%9C%D7%A9%D7%9C%D7%98%D7%95%D7%9F</w:t>
        </w:r>
      </w:hyperlink>
    </w:p>
    <w:p w:rsidR="00EC37E1" w:rsidRDefault="00BD4E6A">
      <w:pPr>
        <w:numPr>
          <w:ilvl w:val="0"/>
          <w:numId w:val="1"/>
        </w:numPr>
        <w:contextualSpacing/>
        <w:rPr>
          <w:rFonts w:ascii="Arial" w:eastAsia="Arial" w:hAnsi="Arial" w:cs="Arial"/>
          <w:b/>
          <w:sz w:val="28"/>
          <w:szCs w:val="28"/>
        </w:rPr>
      </w:pPr>
      <w:hyperlink r:id="rId27">
        <w:r>
          <w:rPr>
            <w:rFonts w:ascii="Arial" w:eastAsia="Arial" w:hAnsi="Arial" w:cs="Arial"/>
            <w:b/>
            <w:color w:val="1155CC"/>
            <w:sz w:val="28"/>
            <w:szCs w:val="28"/>
            <w:u w:val="single"/>
          </w:rPr>
          <w:t>https://he.wikipedia.org/wiki/%D7%9E%D7%9C%D7%97%D7%9E%D7%AA_%D7%94%D7%A2%D7%95%D7%9C%D7%9D_%D7%94%D7%A9%D7%A0%D7%99%D7%99%D7%94</w:t>
        </w:r>
      </w:hyperlink>
    </w:p>
    <w:p w:rsidR="00EC37E1" w:rsidRDefault="00BD4E6A">
      <w:pPr>
        <w:numPr>
          <w:ilvl w:val="0"/>
          <w:numId w:val="1"/>
        </w:numPr>
        <w:contextualSpacing/>
        <w:rPr>
          <w:rFonts w:ascii="Arial" w:eastAsia="Arial" w:hAnsi="Arial" w:cs="Arial"/>
          <w:b/>
          <w:sz w:val="28"/>
          <w:szCs w:val="28"/>
        </w:rPr>
      </w:pPr>
      <w:hyperlink r:id="rId28">
        <w:r>
          <w:rPr>
            <w:rFonts w:ascii="Arial" w:eastAsia="Arial" w:hAnsi="Arial" w:cs="Arial"/>
            <w:b/>
            <w:color w:val="1155CC"/>
            <w:sz w:val="28"/>
            <w:szCs w:val="28"/>
            <w:u w:val="single"/>
          </w:rPr>
          <w:t>https://he.wikipedia.org/wiki/%D7%9E%D7%A8%D7%99%D7%94_%D7%90%D7%A8%D7%90%D7%A1%D7%95%D7%A8%D7%99%D7%A1</w:t>
        </w:r>
      </w:hyperlink>
    </w:p>
    <w:p w:rsidR="00EC37E1" w:rsidRDefault="00BD4E6A">
      <w:pPr>
        <w:numPr>
          <w:ilvl w:val="0"/>
          <w:numId w:val="1"/>
        </w:numPr>
        <w:rPr>
          <w:rFonts w:ascii="Arial" w:eastAsia="Arial" w:hAnsi="Arial" w:cs="Arial"/>
          <w:b/>
          <w:sz w:val="28"/>
          <w:szCs w:val="28"/>
        </w:rPr>
      </w:pPr>
      <w:hyperlink r:id="rId29">
        <w:r>
          <w:rPr>
            <w:rFonts w:ascii="Arial" w:eastAsia="Arial" w:hAnsi="Arial" w:cs="Arial"/>
            <w:b/>
            <w:color w:val="1155CC"/>
            <w:sz w:val="28"/>
            <w:szCs w:val="28"/>
            <w:u w:val="single"/>
          </w:rPr>
          <w:t>http://www.kotar.co.il/KotarApp/Index/Page.aspx?nBookID=69569485&amp;nTocEntryID=69910484&amp;nPageID=69672350</w:t>
        </w:r>
      </w:hyperlink>
    </w:p>
    <w:p w:rsidR="00EC37E1" w:rsidRDefault="00BD4E6A">
      <w:pPr>
        <w:numPr>
          <w:ilvl w:val="0"/>
          <w:numId w:val="1"/>
        </w:numPr>
        <w:rPr>
          <w:rFonts w:ascii="Arial" w:eastAsia="Arial" w:hAnsi="Arial" w:cs="Arial"/>
          <w:b/>
          <w:sz w:val="28"/>
          <w:szCs w:val="28"/>
        </w:rPr>
      </w:pPr>
      <w:hyperlink r:id="rId30">
        <w:r>
          <w:rPr>
            <w:rFonts w:ascii="Arial" w:eastAsia="Arial" w:hAnsi="Arial" w:cs="Arial"/>
            <w:b/>
            <w:color w:val="1155CC"/>
            <w:sz w:val="28"/>
            <w:szCs w:val="28"/>
            <w:u w:val="single"/>
          </w:rPr>
          <w:t>http://www.daat.ac.il/daat/kitveyet/mahanaim/yahadut1-2.htm</w:t>
        </w:r>
      </w:hyperlink>
    </w:p>
    <w:p w:rsidR="00EC37E1" w:rsidRDefault="00EC37E1">
      <w:pPr>
        <w:bidi/>
        <w:rPr>
          <w:rFonts w:ascii="Arial" w:eastAsia="Arial" w:hAnsi="Arial" w:cs="Arial"/>
          <w:sz w:val="28"/>
          <w:szCs w:val="28"/>
        </w:rPr>
      </w:pPr>
    </w:p>
    <w:p w:rsidR="00EC37E1" w:rsidRDefault="00BD4E6A">
      <w:pPr>
        <w:bidi/>
        <w:rPr>
          <w:rFonts w:ascii="Arial" w:eastAsia="Arial" w:hAnsi="Arial" w:cs="Arial"/>
          <w:b/>
          <w:sz w:val="28"/>
          <w:szCs w:val="28"/>
        </w:rPr>
      </w:pPr>
      <w:r>
        <w:rPr>
          <w:rFonts w:ascii="Arial" w:eastAsia="Arial" w:hAnsi="Arial" w:cs="Arial"/>
          <w:b/>
          <w:sz w:val="28"/>
          <w:szCs w:val="28"/>
          <w:rtl/>
        </w:rPr>
        <w:t>רפלקציה אישית שוהם מאור:</w:t>
      </w:r>
    </w:p>
    <w:p w:rsidR="00EC37E1" w:rsidRDefault="00BD4E6A">
      <w:pPr>
        <w:bidi/>
        <w:rPr>
          <w:rFonts w:ascii="Arial" w:eastAsia="Arial" w:hAnsi="Arial" w:cs="Arial"/>
          <w:sz w:val="24"/>
          <w:szCs w:val="24"/>
        </w:rPr>
      </w:pPr>
      <w:r>
        <w:rPr>
          <w:rFonts w:ascii="Arial" w:eastAsia="Arial" w:hAnsi="Arial" w:cs="Arial"/>
          <w:sz w:val="24"/>
          <w:szCs w:val="24"/>
          <w:rtl/>
        </w:rPr>
        <w:t xml:space="preserve">בעבודה על סיפור עדות שמחתי לגלות כמה היסטוריה גדולה ומפרכת עברו השורשים שלנו והדרך עד הלום הייתה גדולה ומפרכת.. </w:t>
      </w:r>
    </w:p>
    <w:p w:rsidR="00EC37E1" w:rsidRDefault="00BD4E6A">
      <w:pPr>
        <w:bidi/>
        <w:rPr>
          <w:rFonts w:ascii="Arial" w:eastAsia="Arial" w:hAnsi="Arial" w:cs="Arial"/>
          <w:sz w:val="24"/>
          <w:szCs w:val="24"/>
        </w:rPr>
      </w:pPr>
      <w:proofErr w:type="spellStart"/>
      <w:r>
        <w:rPr>
          <w:rFonts w:ascii="Arial" w:eastAsia="Arial" w:hAnsi="Arial" w:cs="Arial"/>
          <w:sz w:val="24"/>
          <w:szCs w:val="24"/>
          <w:rtl/>
        </w:rPr>
        <w:t>נהנתי</w:t>
      </w:r>
      <w:proofErr w:type="spellEnd"/>
      <w:r>
        <w:rPr>
          <w:rFonts w:ascii="Arial" w:eastAsia="Arial" w:hAnsi="Arial" w:cs="Arial"/>
          <w:sz w:val="24"/>
          <w:szCs w:val="24"/>
          <w:rtl/>
        </w:rPr>
        <w:t xml:space="preserve"> לקרוא ולחקור על יהודים אחרי תקופת השואה במד</w:t>
      </w:r>
      <w:r>
        <w:rPr>
          <w:rFonts w:ascii="Arial" w:eastAsia="Arial" w:hAnsi="Arial" w:cs="Arial"/>
          <w:sz w:val="24"/>
          <w:szCs w:val="24"/>
          <w:rtl/>
        </w:rPr>
        <w:t>ינות דרום אמריקה (תפקידי בעבודה).</w:t>
      </w:r>
    </w:p>
    <w:p w:rsidR="00EC37E1" w:rsidRDefault="00BD4E6A">
      <w:pPr>
        <w:bidi/>
        <w:rPr>
          <w:rFonts w:ascii="Arial" w:eastAsia="Arial" w:hAnsi="Arial" w:cs="Arial"/>
          <w:sz w:val="24"/>
          <w:szCs w:val="24"/>
        </w:rPr>
      </w:pPr>
      <w:r>
        <w:rPr>
          <w:rFonts w:ascii="Arial" w:eastAsia="Arial" w:hAnsi="Arial" w:cs="Arial"/>
          <w:sz w:val="24"/>
          <w:szCs w:val="24"/>
          <w:rtl/>
        </w:rPr>
        <w:t xml:space="preserve">גליתי שמדינות אלו פתחו את שעריהם באופן די יפה יחסית לתקופה איומה ואנטישמית שכזאת. </w:t>
      </w:r>
    </w:p>
    <w:p w:rsidR="00EC37E1" w:rsidRDefault="00BD4E6A">
      <w:pPr>
        <w:bidi/>
        <w:rPr>
          <w:rFonts w:ascii="Arial" w:eastAsia="Arial" w:hAnsi="Arial" w:cs="Arial"/>
          <w:sz w:val="24"/>
          <w:szCs w:val="24"/>
        </w:rPr>
      </w:pPr>
      <w:r>
        <w:rPr>
          <w:rFonts w:ascii="Arial" w:eastAsia="Arial" w:hAnsi="Arial" w:cs="Arial"/>
          <w:sz w:val="24"/>
          <w:szCs w:val="24"/>
          <w:rtl/>
        </w:rPr>
        <w:t xml:space="preserve">שמחתי לגלות שסיפור חייו של </w:t>
      </w:r>
      <w:proofErr w:type="spellStart"/>
      <w:r>
        <w:rPr>
          <w:rFonts w:ascii="Arial" w:eastAsia="Arial" w:hAnsi="Arial" w:cs="Arial"/>
          <w:sz w:val="24"/>
          <w:szCs w:val="24"/>
          <w:rtl/>
        </w:rPr>
        <w:t>ג'ורגן</w:t>
      </w:r>
      <w:proofErr w:type="spellEnd"/>
      <w:r>
        <w:rPr>
          <w:rFonts w:ascii="Arial" w:eastAsia="Arial" w:hAnsi="Arial" w:cs="Arial"/>
          <w:sz w:val="24"/>
          <w:szCs w:val="24"/>
          <w:rtl/>
        </w:rPr>
        <w:t xml:space="preserve"> נגמר טוב והוא ומשפחתו התאקלמו היטב בצ'ילה . </w:t>
      </w:r>
    </w:p>
    <w:p w:rsidR="00EC37E1" w:rsidRDefault="00BD4E6A">
      <w:pPr>
        <w:bidi/>
        <w:rPr>
          <w:rFonts w:ascii="Arial" w:eastAsia="Arial" w:hAnsi="Arial" w:cs="Arial"/>
          <w:sz w:val="24"/>
          <w:szCs w:val="24"/>
        </w:rPr>
      </w:pPr>
      <w:r>
        <w:rPr>
          <w:rFonts w:ascii="Arial" w:eastAsia="Arial" w:hAnsi="Arial" w:cs="Arial"/>
          <w:sz w:val="24"/>
          <w:szCs w:val="24"/>
          <w:rtl/>
        </w:rPr>
        <w:t>לקחתי מהעבודה הרבה מידע הספקתי לקרוא אין ספור מאמרים אבל בעי</w:t>
      </w:r>
      <w:r>
        <w:rPr>
          <w:rFonts w:ascii="Arial" w:eastAsia="Arial" w:hAnsi="Arial" w:cs="Arial"/>
          <w:sz w:val="24"/>
          <w:szCs w:val="24"/>
          <w:rtl/>
        </w:rPr>
        <w:t xml:space="preserve">קר לקחתי את הידיעות המרשימות על היהודים ששרדו וישרדו לעד . </w:t>
      </w:r>
    </w:p>
    <w:p w:rsidR="00EC37E1" w:rsidRDefault="00EC37E1">
      <w:pPr>
        <w:bidi/>
        <w:rPr>
          <w:rFonts w:ascii="Arial" w:eastAsia="Arial" w:hAnsi="Arial" w:cs="Arial"/>
          <w:sz w:val="24"/>
          <w:szCs w:val="24"/>
        </w:rPr>
      </w:pPr>
    </w:p>
    <w:p w:rsidR="00EC37E1" w:rsidRDefault="00BD4E6A">
      <w:pPr>
        <w:bidi/>
        <w:rPr>
          <w:rFonts w:ascii="Arial" w:eastAsia="Arial" w:hAnsi="Arial" w:cs="Arial"/>
          <w:b/>
          <w:sz w:val="28"/>
          <w:szCs w:val="28"/>
        </w:rPr>
      </w:pPr>
      <w:r>
        <w:rPr>
          <w:rFonts w:ascii="Arial" w:eastAsia="Arial" w:hAnsi="Arial" w:cs="Arial"/>
          <w:b/>
          <w:sz w:val="28"/>
          <w:szCs w:val="28"/>
          <w:rtl/>
        </w:rPr>
        <w:t>רפלקציה אישית אפרת סולומון:</w:t>
      </w:r>
    </w:p>
    <w:p w:rsidR="00EC37E1" w:rsidRDefault="00BD4E6A">
      <w:pPr>
        <w:bidi/>
        <w:rPr>
          <w:rFonts w:ascii="Arial" w:eastAsia="Arial" w:hAnsi="Arial" w:cs="Arial"/>
          <w:sz w:val="24"/>
          <w:szCs w:val="24"/>
        </w:rPr>
      </w:pPr>
      <w:r>
        <w:rPr>
          <w:rFonts w:ascii="Arial" w:eastAsia="Arial" w:hAnsi="Arial" w:cs="Arial"/>
          <w:sz w:val="24"/>
          <w:szCs w:val="24"/>
          <w:rtl/>
        </w:rPr>
        <w:t>כאשר נודע לי שאני הולכת לעבוד עם נתי ושאנחנו הולכות לעשות על סבא שלה התלהבתי כי ככה יצא לי לגלות קצת על משפחה של נתי ועל סיפור של ניצול שואה שמאוד מעניין אותי.</w:t>
      </w:r>
    </w:p>
    <w:p w:rsidR="00EC37E1" w:rsidRDefault="00BD4E6A">
      <w:pPr>
        <w:bidi/>
        <w:rPr>
          <w:rFonts w:ascii="Arial" w:eastAsia="Arial" w:hAnsi="Arial" w:cs="Arial"/>
          <w:sz w:val="24"/>
          <w:szCs w:val="24"/>
        </w:rPr>
      </w:pPr>
      <w:r>
        <w:rPr>
          <w:rFonts w:ascii="Arial" w:eastAsia="Arial" w:hAnsi="Arial" w:cs="Arial"/>
          <w:sz w:val="24"/>
          <w:szCs w:val="24"/>
          <w:rtl/>
        </w:rPr>
        <w:t xml:space="preserve">הקשיים </w:t>
      </w:r>
      <w:r>
        <w:rPr>
          <w:rFonts w:ascii="Arial" w:eastAsia="Arial" w:hAnsi="Arial" w:cs="Arial"/>
          <w:sz w:val="24"/>
          <w:szCs w:val="24"/>
          <w:rtl/>
        </w:rPr>
        <w:t xml:space="preserve">שנתקלתי בהם זה העובדה שלהיפגש עם נתי היה מסובך כי אנחנו גרות רחוק אחת </w:t>
      </w:r>
      <w:proofErr w:type="spellStart"/>
      <w:r>
        <w:rPr>
          <w:rFonts w:ascii="Arial" w:eastAsia="Arial" w:hAnsi="Arial" w:cs="Arial"/>
          <w:sz w:val="24"/>
          <w:szCs w:val="24"/>
          <w:rtl/>
        </w:rPr>
        <w:t>מהשניה</w:t>
      </w:r>
      <w:proofErr w:type="spellEnd"/>
      <w:r>
        <w:rPr>
          <w:rFonts w:ascii="Arial" w:eastAsia="Arial" w:hAnsi="Arial" w:cs="Arial"/>
          <w:sz w:val="24"/>
          <w:szCs w:val="24"/>
          <w:rtl/>
        </w:rPr>
        <w:t xml:space="preserve">. עוד קושי זה </w:t>
      </w:r>
      <w:proofErr w:type="spellStart"/>
      <w:r>
        <w:rPr>
          <w:rFonts w:ascii="Arial" w:eastAsia="Arial" w:hAnsi="Arial" w:cs="Arial"/>
          <w:sz w:val="24"/>
          <w:szCs w:val="24"/>
          <w:rtl/>
        </w:rPr>
        <w:t>שהראיון</w:t>
      </w:r>
      <w:proofErr w:type="spellEnd"/>
      <w:r>
        <w:rPr>
          <w:rFonts w:ascii="Arial" w:eastAsia="Arial" w:hAnsi="Arial" w:cs="Arial"/>
          <w:sz w:val="24"/>
          <w:szCs w:val="24"/>
          <w:rtl/>
        </w:rPr>
        <w:t xml:space="preserve"> התנהל בשפה ספרדית ואני הייתי תלויה בתרגום של נתי כי הייתי אחראית לכתוב מידע חשוב מן </w:t>
      </w:r>
      <w:proofErr w:type="spellStart"/>
      <w:r>
        <w:rPr>
          <w:rFonts w:ascii="Arial" w:eastAsia="Arial" w:hAnsi="Arial" w:cs="Arial"/>
          <w:sz w:val="24"/>
          <w:szCs w:val="24"/>
          <w:rtl/>
        </w:rPr>
        <w:t>הראיון</w:t>
      </w:r>
      <w:proofErr w:type="spellEnd"/>
      <w:r>
        <w:rPr>
          <w:rFonts w:ascii="Arial" w:eastAsia="Arial" w:hAnsi="Arial" w:cs="Arial"/>
          <w:sz w:val="24"/>
          <w:szCs w:val="24"/>
          <w:rtl/>
        </w:rPr>
        <w:t xml:space="preserve">. אך עדיין </w:t>
      </w:r>
      <w:proofErr w:type="spellStart"/>
      <w:r>
        <w:rPr>
          <w:rFonts w:ascii="Arial" w:eastAsia="Arial" w:hAnsi="Arial" w:cs="Arial"/>
          <w:sz w:val="24"/>
          <w:szCs w:val="24"/>
          <w:rtl/>
        </w:rPr>
        <w:t>נהנתי</w:t>
      </w:r>
      <w:proofErr w:type="spellEnd"/>
      <w:r>
        <w:rPr>
          <w:rFonts w:ascii="Arial" w:eastAsia="Arial" w:hAnsi="Arial" w:cs="Arial"/>
          <w:sz w:val="24"/>
          <w:szCs w:val="24"/>
          <w:rtl/>
        </w:rPr>
        <w:t xml:space="preserve"> מאוד </w:t>
      </w:r>
      <w:proofErr w:type="spellStart"/>
      <w:r>
        <w:rPr>
          <w:rFonts w:ascii="Arial" w:eastAsia="Arial" w:hAnsi="Arial" w:cs="Arial"/>
          <w:sz w:val="24"/>
          <w:szCs w:val="24"/>
          <w:rtl/>
        </w:rPr>
        <w:t>מהראיון</w:t>
      </w:r>
      <w:proofErr w:type="spellEnd"/>
      <w:r>
        <w:rPr>
          <w:rFonts w:ascii="Arial" w:eastAsia="Arial" w:hAnsi="Arial" w:cs="Arial"/>
          <w:sz w:val="24"/>
          <w:szCs w:val="24"/>
          <w:rtl/>
        </w:rPr>
        <w:t xml:space="preserve"> עצמו ומלהכיר את </w:t>
      </w:r>
      <w:proofErr w:type="spellStart"/>
      <w:r>
        <w:rPr>
          <w:rFonts w:ascii="Arial" w:eastAsia="Arial" w:hAnsi="Arial" w:cs="Arial"/>
          <w:sz w:val="24"/>
          <w:szCs w:val="24"/>
          <w:rtl/>
        </w:rPr>
        <w:t>ג'ורגן</w:t>
      </w:r>
      <w:proofErr w:type="spellEnd"/>
      <w:r>
        <w:rPr>
          <w:rFonts w:ascii="Arial" w:eastAsia="Arial" w:hAnsi="Arial" w:cs="Arial"/>
          <w:sz w:val="24"/>
          <w:szCs w:val="24"/>
          <w:rtl/>
        </w:rPr>
        <w:t>.</w:t>
      </w:r>
    </w:p>
    <w:p w:rsidR="00EC37E1" w:rsidRDefault="00BD4E6A">
      <w:pPr>
        <w:bidi/>
        <w:rPr>
          <w:rFonts w:ascii="Arial" w:eastAsia="Arial" w:hAnsi="Arial" w:cs="Arial"/>
          <w:sz w:val="24"/>
          <w:szCs w:val="24"/>
        </w:rPr>
      </w:pPr>
      <w:r>
        <w:rPr>
          <w:rFonts w:ascii="Arial" w:eastAsia="Arial" w:hAnsi="Arial" w:cs="Arial"/>
          <w:sz w:val="24"/>
          <w:szCs w:val="24"/>
          <w:rtl/>
        </w:rPr>
        <w:t>יכולת שאני מאמ</w:t>
      </w:r>
      <w:r>
        <w:rPr>
          <w:rFonts w:ascii="Arial" w:eastAsia="Arial" w:hAnsi="Arial" w:cs="Arial"/>
          <w:sz w:val="24"/>
          <w:szCs w:val="24"/>
          <w:rtl/>
        </w:rPr>
        <w:t>ינה שהתפתחה אצלי זו יכולת הכתיבה.</w:t>
      </w:r>
    </w:p>
    <w:p w:rsidR="00EC37E1" w:rsidRDefault="00BD4E6A">
      <w:pPr>
        <w:bidi/>
        <w:rPr>
          <w:rFonts w:ascii="Arial" w:eastAsia="Arial" w:hAnsi="Arial" w:cs="Arial"/>
          <w:b/>
          <w:sz w:val="28"/>
          <w:szCs w:val="28"/>
        </w:rPr>
      </w:pPr>
      <w:r>
        <w:rPr>
          <w:rFonts w:ascii="Arial" w:eastAsia="Arial" w:hAnsi="Arial" w:cs="Arial"/>
          <w:sz w:val="24"/>
          <w:szCs w:val="24"/>
          <w:rtl/>
        </w:rPr>
        <w:t>אני למדתי מהעבודה שאסור לוותר- בהתחלה לא היה לי הרבה רצון וכוח לעשות את העבודה כי הייתי בעומס של הרבה עבודות אחרות ומבחנים אבל אחר כך כשנכנסתי אל הסיפור התעניינתי וזה גרם לי לא לוותר.</w:t>
      </w:r>
    </w:p>
    <w:p w:rsidR="00EC37E1" w:rsidRDefault="00BD4E6A">
      <w:pPr>
        <w:bidi/>
        <w:rPr>
          <w:rFonts w:ascii="Arial" w:eastAsia="Arial" w:hAnsi="Arial" w:cs="Arial"/>
          <w:b/>
          <w:sz w:val="28"/>
          <w:szCs w:val="28"/>
        </w:rPr>
      </w:pPr>
      <w:r>
        <w:rPr>
          <w:rFonts w:ascii="Arial" w:eastAsia="Arial" w:hAnsi="Arial" w:cs="Arial"/>
          <w:b/>
          <w:sz w:val="28"/>
          <w:szCs w:val="28"/>
          <w:rtl/>
        </w:rPr>
        <w:t xml:space="preserve">רפלקציה אישית נתי בן </w:t>
      </w:r>
      <w:proofErr w:type="spellStart"/>
      <w:r>
        <w:rPr>
          <w:rFonts w:ascii="Arial" w:eastAsia="Arial" w:hAnsi="Arial" w:cs="Arial"/>
          <w:b/>
          <w:sz w:val="28"/>
          <w:szCs w:val="28"/>
          <w:rtl/>
        </w:rPr>
        <w:t>אודיז</w:t>
      </w:r>
      <w:proofErr w:type="spellEnd"/>
      <w:r>
        <w:rPr>
          <w:rFonts w:ascii="Arial" w:eastAsia="Arial" w:hAnsi="Arial" w:cs="Arial"/>
          <w:b/>
          <w:sz w:val="28"/>
          <w:szCs w:val="28"/>
          <w:rtl/>
        </w:rPr>
        <w:t>:</w:t>
      </w:r>
    </w:p>
    <w:p w:rsidR="00EC37E1" w:rsidRDefault="00BD4E6A">
      <w:pPr>
        <w:bidi/>
        <w:rPr>
          <w:rFonts w:ascii="Arial" w:eastAsia="Arial" w:hAnsi="Arial" w:cs="Arial"/>
          <w:sz w:val="24"/>
          <w:szCs w:val="24"/>
        </w:rPr>
      </w:pPr>
      <w:r>
        <w:rPr>
          <w:rFonts w:ascii="Arial" w:eastAsia="Arial" w:hAnsi="Arial" w:cs="Arial"/>
          <w:sz w:val="24"/>
          <w:szCs w:val="24"/>
          <w:rtl/>
        </w:rPr>
        <w:t>כאשר  נודע</w:t>
      </w:r>
      <w:r>
        <w:rPr>
          <w:rFonts w:ascii="Arial" w:eastAsia="Arial" w:hAnsi="Arial" w:cs="Arial"/>
          <w:sz w:val="24"/>
          <w:szCs w:val="24"/>
          <w:rtl/>
        </w:rPr>
        <w:t xml:space="preserve"> לי על העבודה זאת ועל מה שעלינו לעשות ממש התרגשתי כי מיד חשבתי על כך שאני יכולה לעשות על סבא שלי וציפיתי שאני שבכך אני יוכל ללמוד יותר בקשר לסבא שלי ובאמת כך קרה בסוף.</w:t>
      </w:r>
    </w:p>
    <w:p w:rsidR="00EC37E1" w:rsidRDefault="00BD4E6A">
      <w:pPr>
        <w:bidi/>
        <w:rPr>
          <w:rFonts w:ascii="Arial" w:eastAsia="Arial" w:hAnsi="Arial" w:cs="Arial"/>
          <w:sz w:val="24"/>
          <w:szCs w:val="24"/>
        </w:rPr>
      </w:pPr>
      <w:r>
        <w:rPr>
          <w:rFonts w:ascii="Arial" w:eastAsia="Arial" w:hAnsi="Arial" w:cs="Arial"/>
          <w:sz w:val="24"/>
          <w:szCs w:val="24"/>
          <w:rtl/>
        </w:rPr>
        <w:t xml:space="preserve"> היו לי כמה וכמה קשיים בעשיית העבודה כמו כתיבת כל המידע שיש לי מסבא- מה להכניס ומה פחות </w:t>
      </w:r>
      <w:r>
        <w:rPr>
          <w:rFonts w:ascii="Arial" w:eastAsia="Arial" w:hAnsi="Arial" w:cs="Arial"/>
          <w:sz w:val="24"/>
          <w:szCs w:val="24"/>
          <w:rtl/>
        </w:rPr>
        <w:t xml:space="preserve">רלוונטי. עוד קושי שהיה זה השפה- סבא שלי מדבר ספרדית וגם אני אבל היה קשה מבחינת לתרגם </w:t>
      </w:r>
      <w:proofErr w:type="spellStart"/>
      <w:r>
        <w:rPr>
          <w:rFonts w:ascii="Arial" w:eastAsia="Arial" w:hAnsi="Arial" w:cs="Arial"/>
          <w:sz w:val="24"/>
          <w:szCs w:val="24"/>
          <w:rtl/>
        </w:rPr>
        <w:t>לחבורתיי</w:t>
      </w:r>
      <w:proofErr w:type="spellEnd"/>
      <w:r>
        <w:rPr>
          <w:rFonts w:ascii="Arial" w:eastAsia="Arial" w:hAnsi="Arial" w:cs="Arial"/>
          <w:sz w:val="24"/>
          <w:szCs w:val="24"/>
          <w:rtl/>
        </w:rPr>
        <w:t xml:space="preserve"> לעבודה והיו לי הרבה חששות שאני מתרגמת לא נכון או שאני שוכחת לתרגם פרטים חשובים.</w:t>
      </w:r>
    </w:p>
    <w:p w:rsidR="00EC37E1" w:rsidRDefault="00BD4E6A">
      <w:pPr>
        <w:bidi/>
        <w:rPr>
          <w:rFonts w:ascii="Arial" w:eastAsia="Arial" w:hAnsi="Arial" w:cs="Arial"/>
          <w:sz w:val="24"/>
          <w:szCs w:val="24"/>
        </w:rPr>
      </w:pPr>
      <w:r>
        <w:rPr>
          <w:rFonts w:ascii="Arial" w:eastAsia="Arial" w:hAnsi="Arial" w:cs="Arial"/>
          <w:sz w:val="24"/>
          <w:szCs w:val="24"/>
          <w:rtl/>
        </w:rPr>
        <w:t xml:space="preserve">היו גם חלקים בריאיון שהמידע שמספר לי סבא שלי (המרואיין) היה מאוד חזק מבחינת תוכן- </w:t>
      </w:r>
      <w:r>
        <w:rPr>
          <w:rFonts w:ascii="Arial" w:eastAsia="Arial" w:hAnsi="Arial" w:cs="Arial"/>
          <w:sz w:val="24"/>
          <w:szCs w:val="24"/>
          <w:rtl/>
        </w:rPr>
        <w:t xml:space="preserve">היו לו הרבה קשיים בחיים ועבר עליו הרבה. </w:t>
      </w:r>
    </w:p>
    <w:p w:rsidR="00EC37E1" w:rsidRDefault="00BD4E6A">
      <w:pPr>
        <w:bidi/>
        <w:rPr>
          <w:rFonts w:ascii="Arial" w:eastAsia="Arial" w:hAnsi="Arial" w:cs="Arial"/>
          <w:sz w:val="24"/>
          <w:szCs w:val="24"/>
        </w:rPr>
      </w:pPr>
      <w:r>
        <w:rPr>
          <w:rFonts w:ascii="Arial" w:eastAsia="Arial" w:hAnsi="Arial" w:cs="Arial"/>
          <w:sz w:val="24"/>
          <w:szCs w:val="24"/>
          <w:rtl/>
        </w:rPr>
        <w:t xml:space="preserve">אני חושבת שיכולת שפיתחתי במהלך העבודה או יותר במהלך </w:t>
      </w:r>
      <w:proofErr w:type="spellStart"/>
      <w:r>
        <w:rPr>
          <w:rFonts w:ascii="Arial" w:eastAsia="Arial" w:hAnsi="Arial" w:cs="Arial"/>
          <w:sz w:val="24"/>
          <w:szCs w:val="24"/>
          <w:rtl/>
        </w:rPr>
        <w:t>הראיון</w:t>
      </w:r>
      <w:proofErr w:type="spellEnd"/>
      <w:r>
        <w:rPr>
          <w:rFonts w:ascii="Arial" w:eastAsia="Arial" w:hAnsi="Arial" w:cs="Arial"/>
          <w:sz w:val="24"/>
          <w:szCs w:val="24"/>
          <w:rtl/>
        </w:rPr>
        <w:t xml:space="preserve"> זה ניסוח שאלות במקום בגלל </w:t>
      </w:r>
      <w:proofErr w:type="spellStart"/>
      <w:r>
        <w:rPr>
          <w:rFonts w:ascii="Arial" w:eastAsia="Arial" w:hAnsi="Arial" w:cs="Arial"/>
          <w:sz w:val="24"/>
          <w:szCs w:val="24"/>
          <w:rtl/>
        </w:rPr>
        <w:t>התענינות</w:t>
      </w:r>
      <w:proofErr w:type="spellEnd"/>
      <w:r>
        <w:rPr>
          <w:rFonts w:ascii="Arial" w:eastAsia="Arial" w:hAnsi="Arial" w:cs="Arial"/>
          <w:sz w:val="24"/>
          <w:szCs w:val="24"/>
          <w:rtl/>
        </w:rPr>
        <w:t xml:space="preserve">- הכנו שאלות לפני </w:t>
      </w:r>
      <w:proofErr w:type="spellStart"/>
      <w:r>
        <w:rPr>
          <w:rFonts w:ascii="Arial" w:eastAsia="Arial" w:hAnsi="Arial" w:cs="Arial"/>
          <w:sz w:val="24"/>
          <w:szCs w:val="24"/>
          <w:rtl/>
        </w:rPr>
        <w:t>הראיון</w:t>
      </w:r>
      <w:proofErr w:type="spellEnd"/>
      <w:r>
        <w:rPr>
          <w:rFonts w:ascii="Arial" w:eastAsia="Arial" w:hAnsi="Arial" w:cs="Arial"/>
          <w:sz w:val="24"/>
          <w:szCs w:val="24"/>
          <w:rtl/>
        </w:rPr>
        <w:t xml:space="preserve"> אבל במהלך </w:t>
      </w:r>
      <w:proofErr w:type="spellStart"/>
      <w:r>
        <w:rPr>
          <w:rFonts w:ascii="Arial" w:eastAsia="Arial" w:hAnsi="Arial" w:cs="Arial"/>
          <w:sz w:val="24"/>
          <w:szCs w:val="24"/>
          <w:rtl/>
        </w:rPr>
        <w:t>הראיון</w:t>
      </w:r>
      <w:proofErr w:type="spellEnd"/>
      <w:r>
        <w:rPr>
          <w:rFonts w:ascii="Arial" w:eastAsia="Arial" w:hAnsi="Arial" w:cs="Arial"/>
          <w:sz w:val="24"/>
          <w:szCs w:val="24"/>
          <w:rtl/>
        </w:rPr>
        <w:t xml:space="preserve"> גם שאלתי עוד שאלות משלי שעניינו אותי לדעת מעבר. ניסוח השאלות לפני העבודה היה מסו</w:t>
      </w:r>
      <w:r>
        <w:rPr>
          <w:rFonts w:ascii="Arial" w:eastAsia="Arial" w:hAnsi="Arial" w:cs="Arial"/>
          <w:sz w:val="24"/>
          <w:szCs w:val="24"/>
          <w:rtl/>
        </w:rPr>
        <w:t>בך לי יותר.</w:t>
      </w:r>
    </w:p>
    <w:p w:rsidR="00EC37E1" w:rsidRDefault="00BD4E6A">
      <w:pPr>
        <w:bidi/>
        <w:rPr>
          <w:rFonts w:ascii="Arial" w:eastAsia="Arial" w:hAnsi="Arial" w:cs="Arial"/>
          <w:sz w:val="24"/>
          <w:szCs w:val="24"/>
        </w:rPr>
      </w:pPr>
      <w:r>
        <w:rPr>
          <w:rFonts w:ascii="Arial" w:eastAsia="Arial" w:hAnsi="Arial" w:cs="Arial"/>
          <w:sz w:val="24"/>
          <w:szCs w:val="24"/>
          <w:rtl/>
        </w:rPr>
        <w:t xml:space="preserve">מה שלקחתי לחיים זה הרצון להמשיך </w:t>
      </w:r>
      <w:proofErr w:type="spellStart"/>
      <w:r>
        <w:rPr>
          <w:rFonts w:ascii="Arial" w:eastAsia="Arial" w:hAnsi="Arial" w:cs="Arial"/>
          <w:sz w:val="24"/>
          <w:szCs w:val="24"/>
          <w:rtl/>
        </w:rPr>
        <w:t>להלחם</w:t>
      </w:r>
      <w:proofErr w:type="spellEnd"/>
      <w:r>
        <w:rPr>
          <w:rFonts w:ascii="Arial" w:eastAsia="Arial" w:hAnsi="Arial" w:cs="Arial"/>
          <w:sz w:val="24"/>
          <w:szCs w:val="24"/>
          <w:rtl/>
        </w:rPr>
        <w:t>, לחיות, לעשות ולא לוותר גם עם הקשיים או גם אם סביב יש אנשים שרוצים לרעתי או רוצים להכשיל אותי.</w:t>
      </w:r>
    </w:p>
    <w:p w:rsidR="00EC37E1" w:rsidRDefault="00BD4E6A">
      <w:pPr>
        <w:bidi/>
        <w:rPr>
          <w:rFonts w:ascii="Arial" w:eastAsia="Arial" w:hAnsi="Arial" w:cs="Arial"/>
          <w:sz w:val="24"/>
          <w:szCs w:val="24"/>
        </w:rPr>
      </w:pPr>
      <w:r>
        <w:rPr>
          <w:rFonts w:ascii="Arial" w:eastAsia="Arial" w:hAnsi="Arial" w:cs="Arial"/>
          <w:sz w:val="24"/>
          <w:szCs w:val="24"/>
        </w:rPr>
        <w:t xml:space="preserve"> </w:t>
      </w:r>
    </w:p>
    <w:sectPr w:rsidR="00EC37E1">
      <w:headerReference w:type="default" r:id="rId31"/>
      <w:footerReference w:type="default" r:id="rId32"/>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E6A" w:rsidRDefault="00BD4E6A">
      <w:pPr>
        <w:spacing w:after="0" w:line="240" w:lineRule="auto"/>
      </w:pPr>
      <w:r>
        <w:separator/>
      </w:r>
    </w:p>
  </w:endnote>
  <w:endnote w:type="continuationSeparator" w:id="0">
    <w:p w:rsidR="00BD4E6A" w:rsidRDefault="00BD4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E1" w:rsidRDefault="00BD4E6A">
    <w:pPr>
      <w:tabs>
        <w:tab w:val="center" w:pos="4320"/>
        <w:tab w:val="right" w:pos="8640"/>
      </w:tabs>
      <w:spacing w:after="0" w:line="240" w:lineRule="auto"/>
      <w:jc w:val="center"/>
    </w:pPr>
    <w:r>
      <w:fldChar w:fldCharType="begin"/>
    </w:r>
    <w:r>
      <w:instrText>PAGE</w:instrText>
    </w:r>
    <w:r w:rsidR="00872324">
      <w:fldChar w:fldCharType="separate"/>
    </w:r>
    <w:r w:rsidR="00872324">
      <w:rPr>
        <w:noProof/>
      </w:rPr>
      <w:t>8</w:t>
    </w:r>
    <w:r>
      <w:fldChar w:fldCharType="end"/>
    </w:r>
  </w:p>
  <w:p w:rsidR="00EC37E1" w:rsidRDefault="00EC37E1">
    <w:pPr>
      <w:tabs>
        <w:tab w:val="center" w:pos="4320"/>
        <w:tab w:val="right" w:pos="864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E6A" w:rsidRDefault="00BD4E6A">
      <w:pPr>
        <w:spacing w:after="0" w:line="240" w:lineRule="auto"/>
      </w:pPr>
      <w:r>
        <w:separator/>
      </w:r>
    </w:p>
  </w:footnote>
  <w:footnote w:type="continuationSeparator" w:id="0">
    <w:p w:rsidR="00BD4E6A" w:rsidRDefault="00BD4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E1" w:rsidRDefault="00EC37E1">
    <w:pPr>
      <w:tabs>
        <w:tab w:val="center" w:pos="4320"/>
        <w:tab w:val="right" w:pos="8640"/>
      </w:tabs>
      <w:bidi/>
      <w:spacing w:before="72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76EB3"/>
    <w:multiLevelType w:val="multilevel"/>
    <w:tmpl w:val="1C2E5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37E1"/>
    <w:rsid w:val="00872324"/>
    <w:rsid w:val="00BD4E6A"/>
    <w:rsid w:val="00EC37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he-IL"/>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spacing w:before="100" w:after="100" w:line="240" w:lineRule="auto"/>
      <w:outlineLvl w:val="2"/>
    </w:pPr>
    <w:rPr>
      <w:rFonts w:ascii="Times New Roman" w:eastAsia="Times New Roman" w:hAnsi="Times New Roman" w:cs="Times New Roman"/>
      <w:b/>
      <w:sz w:val="27"/>
      <w:szCs w:val="27"/>
    </w:rPr>
  </w:style>
  <w:style w:type="paragraph" w:styleId="4">
    <w:name w:val="heading 4"/>
    <w:basedOn w:val="a"/>
    <w:next w:val="a"/>
    <w:pPr>
      <w:spacing w:before="100" w:after="100" w:line="240" w:lineRule="auto"/>
      <w:outlineLvl w:val="3"/>
    </w:pPr>
    <w:rPr>
      <w:rFonts w:ascii="Times New Roman" w:eastAsia="Times New Roman" w:hAnsi="Times New Roman" w:cs="Times New Roman"/>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872324"/>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8723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he-IL"/>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spacing w:before="100" w:after="100" w:line="240" w:lineRule="auto"/>
      <w:outlineLvl w:val="2"/>
    </w:pPr>
    <w:rPr>
      <w:rFonts w:ascii="Times New Roman" w:eastAsia="Times New Roman" w:hAnsi="Times New Roman" w:cs="Times New Roman"/>
      <w:b/>
      <w:sz w:val="27"/>
      <w:szCs w:val="27"/>
    </w:rPr>
  </w:style>
  <w:style w:type="paragraph" w:styleId="4">
    <w:name w:val="heading 4"/>
    <w:basedOn w:val="a"/>
    <w:next w:val="a"/>
    <w:pPr>
      <w:spacing w:before="100" w:after="100" w:line="240" w:lineRule="auto"/>
      <w:outlineLvl w:val="3"/>
    </w:pPr>
    <w:rPr>
      <w:rFonts w:ascii="Times New Roman" w:eastAsia="Times New Roman" w:hAnsi="Times New Roman" w:cs="Times New Roman"/>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872324"/>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8723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he.wikipedia.org/wiki/10_%D7%91%D7%A0%D7%95%D7%91%D7%9E%D7%91%D7%A8" TargetMode="External"/><Relationship Id="rId18" Type="http://schemas.openxmlformats.org/officeDocument/2006/relationships/hyperlink" Target="https://he.wikipedia.org/wiki/%D7%94%D7%90%D7%95%D7%A7%D7%99%D7%99%D7%A0%D7%95%D7%A1_%D7%94%D7%A9%D7%A7%D7%98" TargetMode="External"/><Relationship Id="rId26" Type="http://schemas.openxmlformats.org/officeDocument/2006/relationships/hyperlink" Target="https://he.wikipedia.org/wiki/%D7%A2%D7%9C%D7%99%D7%99%D7%AA_%D7%94%D7%A0%D7%90%D7%A6%D7%99%D7%9D_%D7%9C%D7%A9%D7%9C%D7%98%D7%95%D7%9F" TargetMode="External"/><Relationship Id="rId3" Type="http://schemas.microsoft.com/office/2007/relationships/stylesWithEffects" Target="stylesWithEffects.xml"/><Relationship Id="rId21" Type="http://schemas.openxmlformats.org/officeDocument/2006/relationships/image" Target="media/image2.jp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e.wikipedia.org/wiki/10_%D7%91%D7%A0%D7%95%D7%91%D7%9E%D7%91%D7%A8" TargetMode="External"/><Relationship Id="rId17" Type="http://schemas.openxmlformats.org/officeDocument/2006/relationships/hyperlink" Target="https://he.wikipedia.org/wiki/%D7%92%D7%A8%D7%9E%D7%A0%D7%99%D7%94" TargetMode="External"/><Relationship Id="rId25" Type="http://schemas.openxmlformats.org/officeDocument/2006/relationships/hyperlink" Target="http://www1.amalnet.k12.il/sites/Mifgashim/Pages/risenaziregime.asp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e.wikipedia.org/wiki/%D7%96%D7%9B%D7%95%D7%9B%D7%99%D7%AA" TargetMode="External"/><Relationship Id="rId20" Type="http://schemas.openxmlformats.org/officeDocument/2006/relationships/hyperlink" Target="https://he.wikipedia.org/wiki/%D7%94%D7%90%D7%95%D7%A7%D7%99%D7%99%D7%A0%D7%95%D7%A1_%D7%94%D7%A9%D7%A7%D7%98" TargetMode="External"/><Relationship Id="rId29" Type="http://schemas.openxmlformats.org/officeDocument/2006/relationships/hyperlink" Target="http://www.kotar.co.il/KotarApp/Index/Page.aspx?nBookID=69569485&amp;nTocEntryID=69910484&amp;nPageID=6967235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e.wikipedia.org/wiki/10_%D7%91%D7%A0%D7%95%D7%91%D7%9E%D7%91%D7%A8" TargetMode="External"/><Relationship Id="rId24" Type="http://schemas.openxmlformats.org/officeDocument/2006/relationships/hyperlink" Target="http://www.textologia.net/?p=2389"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he.wikipedia.org/wiki/%D7%90%D7%95%D7%A1%D7%98%D7%A8%D7%99%D7%94" TargetMode="External"/><Relationship Id="rId23" Type="http://schemas.openxmlformats.org/officeDocument/2006/relationships/hyperlink" Target="https://he.wikipedia.org/wiki/%D7%A6%27%D7%99%D7%9C%D7%94" TargetMode="External"/><Relationship Id="rId28" Type="http://schemas.openxmlformats.org/officeDocument/2006/relationships/hyperlink" Target="https://he.wikipedia.org/wiki/%D7%9E%D7%A8%D7%99%D7%94_%D7%90%D7%A8%D7%90%D7%A1%D7%95%D7%A8%D7%99%D7%A1" TargetMode="External"/><Relationship Id="rId10" Type="http://schemas.openxmlformats.org/officeDocument/2006/relationships/hyperlink" Target="https://he.wikipedia.org/wiki/9_%D7%91%D7%A0%D7%95%D7%91%D7%9E%D7%91%D7%A8" TargetMode="External"/><Relationship Id="rId19" Type="http://schemas.openxmlformats.org/officeDocument/2006/relationships/hyperlink" Target="https://he.wikipedia.org/wiki/%D7%94%D7%90%D7%95%D7%A7%D7%99%D7%99%D7%A0%D7%95%D7%A1_%D7%94%D7%A9%D7%A7%D7%98"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he.wikipedia.org/wiki/1938" TargetMode="External"/><Relationship Id="rId22" Type="http://schemas.openxmlformats.org/officeDocument/2006/relationships/image" Target="media/image3.jpg"/><Relationship Id="rId27" Type="http://schemas.openxmlformats.org/officeDocument/2006/relationships/hyperlink" Target="https://he.wikipedia.org/wiki/%D7%9E%D7%9C%D7%97%D7%9E%D7%AA_%D7%94%D7%A2%D7%95%D7%9C%D7%9D_%D7%94%D7%A9%D7%A0%D7%99%D7%99%D7%94" TargetMode="External"/><Relationship Id="rId30" Type="http://schemas.openxmlformats.org/officeDocument/2006/relationships/hyperlink" Target="http://www.daat.ac.il/daat/kitveyet/mahanaim/yahadut1-2.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2138</Words>
  <Characters>10690</Characters>
  <Application>Microsoft Office Word</Application>
  <DocSecurity>0</DocSecurity>
  <Lines>89</Lines>
  <Paragraphs>25</Paragraphs>
  <ScaleCrop>false</ScaleCrop>
  <Company/>
  <LinksUpToDate>false</LinksUpToDate>
  <CharactersWithSpaces>12803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comp-banot</cp:lastModifiedBy>
  <cp:revision>2</cp:revision>
  <dcterms:created xsi:type="dcterms:W3CDTF">2017-10-22T06:02:00Z</dcterms:created>
  <dcterms:modified xsi:type="dcterms:W3CDTF">2017-10-22T06:06:00Z</dcterms:modified>
</cp:coreProperties>
</file>